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581C1E" w14:textId="51256788" w:rsidR="001C4457" w:rsidRDefault="0056330E" w:rsidP="00FD4E7A">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drawing>
          <wp:anchor distT="0" distB="0" distL="114300" distR="114300" simplePos="0" relativeHeight="251657728" behindDoc="0" locked="0" layoutInCell="1" allowOverlap="1" wp14:anchorId="6A2BF095" wp14:editId="32B9629D">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 xml:space="preserve"> </w:t>
      </w:r>
      <w:r>
        <w:rPr>
          <w:rFonts w:ascii="Times New Roman" w:hAnsi="Times New Roman" w:cs="Times New Roman"/>
          <w:noProof/>
          <w:sz w:val="24"/>
          <w:szCs w:val="24"/>
          <w:lang w:eastAsia="ru-RU"/>
        </w:rPr>
        <w:drawing>
          <wp:anchor distT="0" distB="0" distL="114300" distR="114300" simplePos="0" relativeHeight="251658752" behindDoc="0" locked="0" layoutInCell="1" allowOverlap="1" wp14:anchorId="0D08FCC0" wp14:editId="2CD511D1">
            <wp:simplePos x="0" y="0"/>
            <wp:positionH relativeFrom="margin">
              <wp:align>left</wp:align>
            </wp:positionH>
            <wp:positionV relativeFrom="margin">
              <wp:align>top</wp:align>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493B8FC1" w14:textId="77777777" w:rsidR="001C4457" w:rsidRDefault="0056330E" w:rsidP="00FD4E7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14:paraId="0D06BC54" w14:textId="77777777" w:rsidR="001C4457" w:rsidRDefault="0056330E" w:rsidP="00FD4E7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Министерства экономического развития Российской Федерации»</w:t>
      </w:r>
    </w:p>
    <w:p w14:paraId="5673947E" w14:textId="77777777" w:rsidR="001C4457" w:rsidRDefault="0056330E" w:rsidP="00FD4E7A">
      <w:pPr>
        <w:spacing w:after="0" w:line="240" w:lineRule="auto"/>
        <w:rPr>
          <w:rFonts w:ascii="Times New Roman" w:eastAsia="Calibri" w:hAnsi="Times New Roman" w:cs="Times New Roman"/>
          <w:sz w:val="24"/>
          <w:szCs w:val="24"/>
          <w:lang w:eastAsia="ru-RU"/>
        </w:rPr>
      </w:pPr>
      <w:r>
        <w:rPr>
          <w:rFonts w:ascii="Times New Roman" w:hAnsi="Times New Roman" w:cs="Times New Roman"/>
          <w:noProof/>
          <w:sz w:val="24"/>
          <w:szCs w:val="24"/>
          <w:lang w:eastAsia="ru-RU"/>
        </w:rPr>
        <mc:AlternateContent>
          <mc:Choice Requires="wps">
            <w:drawing>
              <wp:anchor distT="0" distB="0" distL="114300" distR="114300" simplePos="0" relativeHeight="251655680" behindDoc="0" locked="0" layoutInCell="1" allowOverlap="1" wp14:anchorId="05193E05" wp14:editId="346CF70C">
                <wp:simplePos x="0" y="0"/>
                <wp:positionH relativeFrom="column">
                  <wp:posOffset>-954405</wp:posOffset>
                </wp:positionH>
                <wp:positionV relativeFrom="paragraph">
                  <wp:posOffset>133985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541B835E" id="Прямая соединительная линия 4" o:spid="_x0000_s1026" style="position:absolute;flip:y;z-index:251655680;visibility:visible;mso-wrap-style:square;mso-wrap-distance-left:9pt;mso-wrap-distance-top:0;mso-wrap-distance-right:9pt;mso-wrap-distance-bottom:0;mso-position-horizontal:absolute;mso-position-horizontal-relative:text;mso-position-vertical:absolute;mso-position-vertical-relative:text" from="-75.15pt,10.55pt" to="400.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2asAgIAAKEDAAAOAAAAZHJzL2Uyb0RvYy54bWysU8uO0zAU3SPxD5b3NGlppyhqOouOhs0A&#10;laawdx0nscYv2W7T7oA1Uj+BX5gFSCMN8A3JH3Hthg4DO0QWlu/r3HuPT2bnOynQllnHtcrxcJBi&#10;xBTVBVdVjt+uLp+9wMh5ogoitGI53jOHz+dPn8wak7GRrrUomEUAolzWmBzX3pssSRytmSRuoA1T&#10;ECy1lcSDaauksKQBdCmSUZqeJY22hbGaMufAe3EM4nnEL0tG/ZuydMwjkWOYzcfTxnMdzmQ+I1ll&#10;iak57ccg/zCFJFxB0xPUBfEEbSz/C0pyarXTpR9QLRNdlpyyuANsM0z/2Oa6JobFXYAcZ040uf8H&#10;S19vlxbxIsdjjBSR8ETt5+59d2i/tbfdAXUf2h/t1/ZLe9d+b++6j3C/7z7BPQTb+959QOPAZGNc&#10;BoALtbSBC7pT1+ZK0xuHlF7URFUsbrTaG2gzDBXJo5JgOAPzrJtXuoAcsvE60rorrUSl4OZdKAzg&#10;QB3axXfcn96R7Tyi4DxLx+l0MsGIQmw0fZ5OYi+SBZhQbKzzL5mWKFxyLLgKNJOMbK+cD2M9pAS3&#10;0pdciCgVoVCT48l0OAE1UWmAOA/SuVnVvQCcFrwI6aHQ2Wq9EBZtSZBf/PpJHqVZvVHFsa1QPSmB&#10;hyOja13sl/YXWaCDOF+v2SC03+1Y/fBnzX8CAAD//wMAUEsDBBQABgAIAAAAIQBq8OzQ3wAAAAoB&#10;AAAPAAAAZHJzL2Rvd25yZXYueG1sTI9NT8MwDIbvSPyHyEjctiQbQ6M0nSokxE58lImz14S2onFK&#10;k22FX485wdH2o9fPm28m34ujG2MXyICeKxCO6mA7agzsXu9naxAxIVnsAzkDXy7Cpjg/yzGz4UQv&#10;7lilRnAIxQwNtCkNmZSxbp3HOA+DI769h9Fj4nFspB3xxOG+lwulrqXHjvhDi4O7a139UR28gUrR&#10;01u53G1v8PP5oXzUIX6HrTGXF1N5CyK5Kf3B8KvP6lCw0z4cyEbRG5jplVoya2ChNQgm1kpzuz0v&#10;Vlcgi1z+r1D8AAAA//8DAFBLAQItABQABgAIAAAAIQC2gziS/gAAAOEBAAATAAAAAAAAAAAAAAAA&#10;AAAAAABbQ29udGVudF9UeXBlc10ueG1sUEsBAi0AFAAGAAgAAAAhADj9If/WAAAAlAEAAAsAAAAA&#10;AAAAAAAAAAAALwEAAF9yZWxzLy5yZWxzUEsBAi0AFAAGAAgAAAAhAKlbZqwCAgAAoQMAAA4AAAAA&#10;AAAAAAAAAAAALgIAAGRycy9lMm9Eb2MueG1sUEsBAi0AFAAGAAgAAAAhAGrw7NDfAAAACgEAAA8A&#10;AAAAAAAAAAAAAAAAXAQAAGRycy9kb3ducmV2LnhtbFBLBQYAAAAABAAEAPMAAABoBQAAAAA=&#10;" strokeweight="4.5pt">
                <v:stroke linestyle="thickThin"/>
              </v:line>
            </w:pict>
          </mc:Fallback>
        </mc:AlternateContent>
      </w:r>
    </w:p>
    <w:p w14:paraId="2B148589" w14:textId="77777777" w:rsidR="001C4457" w:rsidRDefault="0056330E" w:rsidP="00FD4E7A">
      <w:pPr>
        <w:spacing w:after="0" w:line="240" w:lineRule="auto"/>
        <w:jc w:val="center"/>
        <w:rPr>
          <w:rFonts w:ascii="Times New Roman" w:eastAsia="Calibri" w:hAnsi="Times New Roman" w:cs="Times New Roman"/>
          <w:b/>
          <w:bCs/>
          <w:caps/>
          <w:sz w:val="24"/>
          <w:szCs w:val="24"/>
          <w:lang w:eastAsia="ru-RU"/>
        </w:rPr>
      </w:pPr>
      <w:r>
        <w:rPr>
          <w:rFonts w:ascii="Times New Roman" w:eastAsia="Calibri" w:hAnsi="Times New Roman" w:cs="Times New Roman"/>
          <w:b/>
          <w:bCs/>
          <w:caps/>
          <w:sz w:val="24"/>
          <w:szCs w:val="24"/>
          <w:lang w:eastAsia="ru-RU"/>
        </w:rPr>
        <w:t>КАФЕДРА Естественные и социально-гуманитарные науки</w:t>
      </w:r>
    </w:p>
    <w:p w14:paraId="4D53917D" w14:textId="77777777" w:rsidR="001C4457" w:rsidRDefault="001C4457" w:rsidP="00FD4E7A">
      <w:pPr>
        <w:spacing w:after="0" w:line="240" w:lineRule="auto"/>
        <w:jc w:val="center"/>
        <w:rPr>
          <w:rFonts w:ascii="Times New Roman" w:eastAsia="Calibri" w:hAnsi="Times New Roman" w:cs="Times New Roman"/>
          <w:b/>
          <w:bCs/>
          <w:caps/>
          <w:sz w:val="24"/>
          <w:szCs w:val="24"/>
          <w:lang w:eastAsia="ru-RU"/>
        </w:rPr>
      </w:pPr>
    </w:p>
    <w:p w14:paraId="1A015582" w14:textId="77777777" w:rsidR="001C4457" w:rsidRDefault="0056330E" w:rsidP="00FD4E7A">
      <w:pPr>
        <w:spacing w:after="0" w:line="240" w:lineRule="auto"/>
        <w:rPr>
          <w:rFonts w:ascii="Times New Roman" w:eastAsia="Calibri" w:hAnsi="Times New Roman" w:cs="Times New Roman"/>
          <w:b/>
          <w:bCs/>
          <w:caps/>
          <w:sz w:val="24"/>
          <w:szCs w:val="24"/>
          <w:lang w:eastAsia="ru-RU"/>
        </w:rPr>
      </w:pPr>
      <w:r>
        <w:rPr>
          <w:noProof/>
          <w:lang w:eastAsia="ru-RU"/>
        </w:rPr>
        <w:drawing>
          <wp:inline distT="0" distB="0" distL="0" distR="0" wp14:anchorId="534E47CC" wp14:editId="7D253F0A">
            <wp:extent cx="5850255" cy="2588895"/>
            <wp:effectExtent l="0" t="0" r="0" b="190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noChangeArrowheads="1"/>
                    </pic:cNvPicPr>
                  </pic:nvPicPr>
                  <pic:blipFill>
                    <a:blip r:embed="rId9">
                      <a:extLst>
                        <a:ext uri="{28A0092B-C50C-407E-A947-70E740481C1C}">
                          <a14:useLocalDpi xmlns:a14="http://schemas.microsoft.com/office/drawing/2010/main" val="0"/>
                        </a:ext>
                      </a:extLst>
                    </a:blip>
                    <a:srcRect l="25476" t="19974" r="30600" b="42413"/>
                    <a:stretch>
                      <a:fillRect/>
                    </a:stretch>
                  </pic:blipFill>
                  <pic:spPr>
                    <a:xfrm>
                      <a:off x="0" y="0"/>
                      <a:ext cx="5850255" cy="2589312"/>
                    </a:xfrm>
                    <a:prstGeom prst="rect">
                      <a:avLst/>
                    </a:prstGeom>
                    <a:noFill/>
                    <a:ln>
                      <a:noFill/>
                    </a:ln>
                  </pic:spPr>
                </pic:pic>
              </a:graphicData>
            </a:graphic>
          </wp:inline>
        </w:drawing>
      </w:r>
    </w:p>
    <w:p w14:paraId="403A21AF" w14:textId="77777777" w:rsidR="001C4457" w:rsidRDefault="001C4457" w:rsidP="00FD4E7A">
      <w:pPr>
        <w:keepNext/>
        <w:keepLines/>
        <w:spacing w:after="0" w:line="240" w:lineRule="auto"/>
        <w:outlineLvl w:val="0"/>
        <w:rPr>
          <w:rFonts w:ascii="Times New Roman" w:eastAsia="Times New Roman" w:hAnsi="Times New Roman" w:cs="Times New Roman"/>
          <w:b/>
          <w:bCs/>
          <w:sz w:val="24"/>
          <w:szCs w:val="24"/>
        </w:rPr>
      </w:pPr>
    </w:p>
    <w:p w14:paraId="112B1F07" w14:textId="77777777" w:rsidR="001C4457" w:rsidRDefault="001C4457" w:rsidP="00FD4E7A">
      <w:pPr>
        <w:keepNext/>
        <w:keepLines/>
        <w:spacing w:after="0" w:line="240" w:lineRule="auto"/>
        <w:jc w:val="center"/>
        <w:outlineLvl w:val="0"/>
        <w:rPr>
          <w:rFonts w:ascii="Times New Roman" w:eastAsia="Times New Roman" w:hAnsi="Times New Roman" w:cs="Times New Roman"/>
          <w:b/>
          <w:bCs/>
          <w:sz w:val="24"/>
          <w:szCs w:val="24"/>
        </w:rPr>
      </w:pPr>
    </w:p>
    <w:p w14:paraId="3E520AF6" w14:textId="77777777" w:rsidR="001C4457" w:rsidRDefault="0056330E" w:rsidP="00FD4E7A">
      <w:pPr>
        <w:keepNext/>
        <w:keepLines/>
        <w:spacing w:after="0" w:line="276" w:lineRule="auto"/>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РАБОЧАЯ ПРОГРАММА УЧЕБНОЙ ДИСЦИПЛИНЫ</w:t>
      </w:r>
      <w:r>
        <w:rPr>
          <w:rFonts w:ascii="Times New Roman" w:eastAsia="Times New Roman" w:hAnsi="Times New Roman" w:cs="Times New Roman"/>
          <w:bCs/>
          <w:sz w:val="24"/>
          <w:szCs w:val="24"/>
        </w:rPr>
        <w:t xml:space="preserve"> </w:t>
      </w:r>
    </w:p>
    <w:p w14:paraId="6C7B5AC7" w14:textId="77777777" w:rsidR="001C4457" w:rsidRDefault="001C4457" w:rsidP="00FD4E7A">
      <w:pPr>
        <w:keepNext/>
        <w:keepLines/>
        <w:spacing w:after="0" w:line="276" w:lineRule="auto"/>
        <w:jc w:val="center"/>
        <w:outlineLvl w:val="0"/>
        <w:rPr>
          <w:rFonts w:ascii="Times New Roman" w:eastAsia="Times New Roman" w:hAnsi="Times New Roman" w:cs="Times New Roman"/>
          <w:bCs/>
          <w:sz w:val="24"/>
          <w:szCs w:val="24"/>
        </w:rPr>
      </w:pPr>
    </w:p>
    <w:p w14:paraId="53567536" w14:textId="77777777" w:rsidR="001C4457" w:rsidRDefault="0056330E" w:rsidP="00FD4E7A">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БЕЗОПАСНОСТЬ ЖИЗНЕДЕЯТЕЛЬНОСТИ</w:t>
      </w:r>
    </w:p>
    <w:p w14:paraId="36DB6844" w14:textId="77777777" w:rsidR="001C4457" w:rsidRDefault="0056330E" w:rsidP="00FD4E7A">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 направлению подготовки 38.03.01 «Экономика»</w:t>
      </w:r>
    </w:p>
    <w:p w14:paraId="1A3BD5C4" w14:textId="77777777" w:rsidR="001C4457" w:rsidRDefault="0056330E" w:rsidP="00FD4E7A">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(профиль) «</w:t>
      </w:r>
      <w:r>
        <w:rPr>
          <w:rFonts w:ascii="Times New Roman" w:eastAsia="Times New Roman" w:hAnsi="Times New Roman" w:cs="Times New Roman"/>
          <w:sz w:val="28"/>
          <w:szCs w:val="28"/>
          <w:lang w:eastAsia="ru-RU"/>
        </w:rPr>
        <w:t>Экономика предприятий и организаций»</w:t>
      </w:r>
    </w:p>
    <w:p w14:paraId="04848A9C" w14:textId="77777777" w:rsidR="001C4457" w:rsidRDefault="0056330E" w:rsidP="00FD4E7A">
      <w:pPr>
        <w:spacing w:after="0" w:line="36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уровень бакалавриата</w:t>
      </w:r>
    </w:p>
    <w:p w14:paraId="6BC6444F" w14:textId="77777777" w:rsidR="001C4457" w:rsidRDefault="0056330E" w:rsidP="00FD4E7A">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обязательная часть</w:t>
      </w:r>
    </w:p>
    <w:p w14:paraId="30376909" w14:textId="77777777" w:rsidR="001C4457" w:rsidRDefault="0056330E" w:rsidP="00FD4E7A">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 очно-заочная)</w:t>
      </w:r>
    </w:p>
    <w:p w14:paraId="58C54C1E" w14:textId="77777777" w:rsidR="001C4457" w:rsidRDefault="001C4457" w:rsidP="00FD4E7A">
      <w:pPr>
        <w:suppressAutoHyphens/>
        <w:spacing w:after="0" w:line="240" w:lineRule="auto"/>
        <w:jc w:val="both"/>
        <w:rPr>
          <w:rFonts w:ascii="Times New Roman" w:eastAsia="Calibri" w:hAnsi="Times New Roman" w:cs="Times New Roman"/>
          <w:sz w:val="24"/>
          <w:szCs w:val="24"/>
          <w:lang w:eastAsia="ru-RU"/>
        </w:rPr>
      </w:pPr>
    </w:p>
    <w:p w14:paraId="2406108A" w14:textId="77777777" w:rsidR="001C4457" w:rsidRDefault="001C4457" w:rsidP="00FD4E7A">
      <w:pPr>
        <w:suppressAutoHyphens/>
        <w:spacing w:after="0" w:line="240" w:lineRule="auto"/>
        <w:jc w:val="both"/>
        <w:rPr>
          <w:rFonts w:ascii="Times New Roman" w:eastAsia="Calibri" w:hAnsi="Times New Roman" w:cs="Times New Roman"/>
          <w:sz w:val="24"/>
          <w:szCs w:val="24"/>
          <w:lang w:eastAsia="ru-RU"/>
        </w:rPr>
      </w:pPr>
    </w:p>
    <w:p w14:paraId="17B5385B" w14:textId="77777777" w:rsidR="001C4457" w:rsidRDefault="001C4457" w:rsidP="00FD4E7A">
      <w:pPr>
        <w:suppressAutoHyphens/>
        <w:spacing w:after="0" w:line="240" w:lineRule="auto"/>
        <w:jc w:val="both"/>
        <w:rPr>
          <w:rFonts w:ascii="Times New Roman" w:eastAsia="Calibri" w:hAnsi="Times New Roman" w:cs="Times New Roman"/>
          <w:sz w:val="24"/>
          <w:szCs w:val="24"/>
          <w:lang w:eastAsia="ru-RU"/>
        </w:rPr>
      </w:pPr>
    </w:p>
    <w:p w14:paraId="1E3FB3B5" w14:textId="77777777" w:rsidR="001C4457" w:rsidRDefault="001C4457" w:rsidP="00FD4E7A">
      <w:pPr>
        <w:suppressAutoHyphens/>
        <w:spacing w:after="0" w:line="240" w:lineRule="auto"/>
        <w:jc w:val="both"/>
        <w:rPr>
          <w:rFonts w:ascii="Times New Roman" w:eastAsia="Calibri" w:hAnsi="Times New Roman" w:cs="Times New Roman"/>
          <w:sz w:val="24"/>
          <w:szCs w:val="24"/>
          <w:lang w:eastAsia="ru-RU"/>
        </w:rPr>
      </w:pPr>
    </w:p>
    <w:p w14:paraId="0CDDE685" w14:textId="77777777" w:rsidR="001C4457" w:rsidRDefault="001C4457" w:rsidP="00FD4E7A">
      <w:pPr>
        <w:suppressAutoHyphens/>
        <w:spacing w:after="0" w:line="240" w:lineRule="auto"/>
        <w:jc w:val="both"/>
        <w:rPr>
          <w:rFonts w:ascii="Times New Roman" w:eastAsia="Calibri" w:hAnsi="Times New Roman" w:cs="Times New Roman"/>
          <w:sz w:val="24"/>
          <w:szCs w:val="24"/>
          <w:lang w:eastAsia="ru-RU"/>
        </w:rPr>
      </w:pPr>
    </w:p>
    <w:p w14:paraId="37E145E6" w14:textId="77777777" w:rsidR="001C4457" w:rsidRDefault="001C4457" w:rsidP="00FD4E7A">
      <w:pPr>
        <w:suppressAutoHyphens/>
        <w:spacing w:after="0" w:line="240" w:lineRule="auto"/>
        <w:jc w:val="both"/>
        <w:rPr>
          <w:rFonts w:ascii="Times New Roman" w:eastAsia="Calibri" w:hAnsi="Times New Roman" w:cs="Times New Roman"/>
          <w:sz w:val="24"/>
          <w:szCs w:val="24"/>
          <w:lang w:eastAsia="ru-RU"/>
        </w:rPr>
      </w:pPr>
    </w:p>
    <w:p w14:paraId="58434A44" w14:textId="77777777" w:rsidR="001C4457" w:rsidRDefault="001C4457" w:rsidP="00FD4E7A">
      <w:pPr>
        <w:suppressAutoHyphens/>
        <w:spacing w:after="0" w:line="240" w:lineRule="auto"/>
        <w:jc w:val="both"/>
        <w:rPr>
          <w:rFonts w:ascii="Times New Roman" w:eastAsia="Calibri" w:hAnsi="Times New Roman" w:cs="Times New Roman"/>
          <w:sz w:val="24"/>
          <w:szCs w:val="24"/>
          <w:lang w:eastAsia="ru-RU"/>
        </w:rPr>
      </w:pPr>
    </w:p>
    <w:p w14:paraId="2884F802" w14:textId="77777777" w:rsidR="001C4457" w:rsidRDefault="001C4457" w:rsidP="00FD4E7A">
      <w:pPr>
        <w:suppressAutoHyphens/>
        <w:spacing w:after="0" w:line="240" w:lineRule="auto"/>
        <w:jc w:val="both"/>
        <w:rPr>
          <w:rFonts w:ascii="Times New Roman" w:eastAsia="Calibri" w:hAnsi="Times New Roman" w:cs="Times New Roman"/>
          <w:sz w:val="24"/>
          <w:szCs w:val="24"/>
          <w:lang w:eastAsia="ru-RU"/>
        </w:rPr>
      </w:pPr>
    </w:p>
    <w:p w14:paraId="102B2E62" w14:textId="77777777" w:rsidR="001C4457" w:rsidRDefault="001C4457" w:rsidP="00FD4E7A">
      <w:pPr>
        <w:suppressAutoHyphens/>
        <w:spacing w:after="0" w:line="240" w:lineRule="auto"/>
        <w:jc w:val="both"/>
        <w:rPr>
          <w:rFonts w:ascii="Times New Roman" w:eastAsia="Calibri" w:hAnsi="Times New Roman" w:cs="Times New Roman"/>
          <w:sz w:val="24"/>
          <w:szCs w:val="24"/>
          <w:lang w:eastAsia="ru-RU"/>
        </w:rPr>
      </w:pPr>
    </w:p>
    <w:p w14:paraId="639F2E48" w14:textId="77777777" w:rsidR="001C4457" w:rsidRDefault="001C4457" w:rsidP="00FD4E7A">
      <w:pPr>
        <w:suppressAutoHyphens/>
        <w:spacing w:after="0" w:line="240" w:lineRule="auto"/>
        <w:jc w:val="both"/>
        <w:rPr>
          <w:rFonts w:ascii="Times New Roman" w:eastAsia="Calibri" w:hAnsi="Times New Roman" w:cs="Times New Roman"/>
          <w:sz w:val="24"/>
          <w:szCs w:val="24"/>
          <w:lang w:eastAsia="ru-RU"/>
        </w:rPr>
      </w:pPr>
    </w:p>
    <w:p w14:paraId="6CBF6156" w14:textId="77777777" w:rsidR="001C4457" w:rsidRDefault="001C4457" w:rsidP="00FD4E7A">
      <w:pPr>
        <w:suppressAutoHyphens/>
        <w:spacing w:after="0" w:line="240" w:lineRule="auto"/>
        <w:jc w:val="both"/>
        <w:rPr>
          <w:rFonts w:ascii="Times New Roman" w:eastAsia="Calibri" w:hAnsi="Times New Roman" w:cs="Times New Roman"/>
          <w:sz w:val="24"/>
          <w:szCs w:val="24"/>
          <w:lang w:eastAsia="ru-RU"/>
        </w:rPr>
      </w:pPr>
    </w:p>
    <w:p w14:paraId="050610A3" w14:textId="77777777" w:rsidR="001C4457" w:rsidRDefault="001C4457" w:rsidP="00FD4E7A">
      <w:pPr>
        <w:suppressAutoHyphens/>
        <w:spacing w:after="0" w:line="240" w:lineRule="auto"/>
        <w:jc w:val="both"/>
        <w:rPr>
          <w:rFonts w:ascii="Times New Roman" w:eastAsia="Calibri" w:hAnsi="Times New Roman" w:cs="Times New Roman"/>
          <w:sz w:val="24"/>
          <w:szCs w:val="24"/>
          <w:lang w:eastAsia="ru-RU"/>
        </w:rPr>
      </w:pPr>
    </w:p>
    <w:p w14:paraId="54B9025F" w14:textId="77777777" w:rsidR="001C4457" w:rsidRDefault="001C4457" w:rsidP="00FD4E7A">
      <w:pPr>
        <w:suppressAutoHyphens/>
        <w:spacing w:after="0" w:line="240" w:lineRule="auto"/>
        <w:rPr>
          <w:rFonts w:ascii="Times New Roman" w:eastAsia="Calibri" w:hAnsi="Times New Roman" w:cs="Times New Roman"/>
          <w:sz w:val="24"/>
          <w:szCs w:val="24"/>
          <w:lang w:eastAsia="ru-RU"/>
        </w:rPr>
      </w:pPr>
    </w:p>
    <w:p w14:paraId="589CE973" w14:textId="77777777" w:rsidR="001C4457" w:rsidRDefault="001C4457" w:rsidP="00FD4E7A">
      <w:pPr>
        <w:suppressAutoHyphens/>
        <w:spacing w:after="0" w:line="240" w:lineRule="auto"/>
        <w:rPr>
          <w:rFonts w:ascii="Times New Roman" w:eastAsia="Calibri" w:hAnsi="Times New Roman" w:cs="Times New Roman"/>
          <w:sz w:val="24"/>
          <w:szCs w:val="24"/>
          <w:lang w:eastAsia="ru-RU"/>
        </w:rPr>
      </w:pPr>
    </w:p>
    <w:p w14:paraId="16B4D30C" w14:textId="77777777" w:rsidR="001C4457" w:rsidRDefault="0056330E" w:rsidP="00FD4E7A">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14:paraId="321126E9" w14:textId="77777777" w:rsidR="001C4457" w:rsidRDefault="0056330E" w:rsidP="00FD4E7A">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14:paraId="570E9149" w14:textId="77777777" w:rsidR="001C4457" w:rsidRDefault="0056330E" w:rsidP="00FD4E7A">
      <w:pPr>
        <w:pStyle w:val="ConsPlusTitle"/>
        <w:spacing w:line="360" w:lineRule="auto"/>
        <w:jc w:val="both"/>
        <w:rPr>
          <w:rFonts w:ascii="Times New Roman" w:hAnsi="Times New Roman" w:cs="Times New Roman"/>
          <w:b w:val="0"/>
          <w:sz w:val="24"/>
          <w:szCs w:val="24"/>
        </w:rPr>
      </w:pPr>
      <w:r>
        <w:rPr>
          <w:rFonts w:ascii="Times New Roman" w:hAnsi="Times New Roman" w:cs="Times New Roman"/>
          <w:sz w:val="24"/>
          <w:szCs w:val="24"/>
        </w:rPr>
        <w:lastRenderedPageBreak/>
        <w:t>Рабочая программа по дисциплине «</w:t>
      </w:r>
      <w:r>
        <w:rPr>
          <w:rFonts w:ascii="Times New Roman" w:eastAsia="Calibri" w:hAnsi="Times New Roman" w:cs="Times New Roman"/>
          <w:sz w:val="24"/>
          <w:szCs w:val="24"/>
          <w:u w:val="single"/>
        </w:rPr>
        <w:t>Безопасность жизнедеятельности</w:t>
      </w:r>
      <w:r>
        <w:rPr>
          <w:rFonts w:ascii="Times New Roman" w:hAnsi="Times New Roman" w:cs="Times New Roman"/>
          <w:sz w:val="24"/>
          <w:szCs w:val="24"/>
        </w:rPr>
        <w:t>»</w:t>
      </w:r>
      <w:r>
        <w:rPr>
          <w:rFonts w:ascii="Times New Roman" w:hAnsi="Times New Roman" w:cs="Times New Roman"/>
          <w:b w:val="0"/>
          <w:sz w:val="24"/>
          <w:szCs w:val="24"/>
        </w:rPr>
        <w:t xml:space="preserve"> 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64E872C9" w14:textId="77777777" w:rsidR="001C4457" w:rsidRDefault="0056330E" w:rsidP="00FD4E7A">
      <w:pPr>
        <w:pStyle w:val="ConsPlusTitle"/>
        <w:tabs>
          <w:tab w:val="left" w:pos="8340"/>
        </w:tabs>
        <w:spacing w:line="360" w:lineRule="auto"/>
        <w:jc w:val="both"/>
        <w:rPr>
          <w:rFonts w:ascii="Times New Roman" w:hAnsi="Times New Roman" w:cs="Times New Roman"/>
          <w:b w:val="0"/>
          <w:sz w:val="24"/>
          <w:szCs w:val="24"/>
        </w:rPr>
      </w:pPr>
      <w:r>
        <w:rPr>
          <w:rFonts w:ascii="Times New Roman" w:eastAsia="MS Mincho" w:hAnsi="Times New Roman" w:cs="Times New Roman"/>
          <w:b w:val="0"/>
          <w:sz w:val="24"/>
          <w:szCs w:val="24"/>
        </w:rPr>
        <w:t>.</w:t>
      </w:r>
      <w:r>
        <w:rPr>
          <w:rFonts w:ascii="Times New Roman" w:hAnsi="Times New Roman" w:cs="Times New Roman"/>
          <w:b w:val="0"/>
          <w:sz w:val="24"/>
          <w:szCs w:val="24"/>
        </w:rPr>
        <w:t xml:space="preserve"> </w:t>
      </w:r>
    </w:p>
    <w:p w14:paraId="44887DFC" w14:textId="77777777" w:rsidR="001C4457" w:rsidRDefault="001C4457" w:rsidP="00FD4E7A">
      <w:pPr>
        <w:spacing w:after="0" w:line="360" w:lineRule="auto"/>
        <w:jc w:val="both"/>
        <w:outlineLvl w:val="5"/>
        <w:rPr>
          <w:rFonts w:ascii="Times New Roman" w:eastAsia="Times New Roman" w:hAnsi="Times New Roman" w:cs="Times New Roman"/>
          <w:bCs/>
          <w:sz w:val="24"/>
          <w:szCs w:val="24"/>
          <w:lang w:eastAsia="ru-RU"/>
        </w:rPr>
      </w:pPr>
    </w:p>
    <w:p w14:paraId="4355F4C7" w14:textId="77777777" w:rsidR="001C4457" w:rsidRDefault="001C4457" w:rsidP="00FD4E7A">
      <w:pPr>
        <w:suppressAutoHyphens/>
        <w:spacing w:after="0" w:line="360" w:lineRule="auto"/>
        <w:rPr>
          <w:rFonts w:ascii="Times New Roman" w:eastAsia="Calibri" w:hAnsi="Times New Roman" w:cs="Times New Roman"/>
          <w:sz w:val="24"/>
          <w:szCs w:val="24"/>
          <w:lang w:eastAsia="ru-RU"/>
        </w:rPr>
      </w:pPr>
    </w:p>
    <w:p w14:paraId="539C5407" w14:textId="77777777" w:rsidR="001C4457" w:rsidRDefault="0056330E" w:rsidP="00FD4E7A">
      <w:pPr>
        <w:suppressAutoHyphen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lang w:eastAsia="ru-RU"/>
        </w:rPr>
        <w:t xml:space="preserve">Составитель: </w:t>
      </w:r>
      <w:r>
        <w:rPr>
          <w:rFonts w:ascii="Times New Roman" w:eastAsia="Calibri" w:hAnsi="Times New Roman" w:cs="Times New Roman"/>
          <w:sz w:val="24"/>
          <w:szCs w:val="24"/>
        </w:rPr>
        <w:t>Беляк Сергей Александрович, преподаватель кафедры естественные и социально-гуманитарные науки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2F50734D" w14:textId="77777777" w:rsidR="001C4457" w:rsidRDefault="001C4457" w:rsidP="00FD4E7A">
      <w:pPr>
        <w:suppressAutoHyphens/>
        <w:spacing w:after="0" w:line="360" w:lineRule="auto"/>
        <w:jc w:val="both"/>
        <w:rPr>
          <w:rFonts w:ascii="Times New Roman" w:eastAsia="Calibri" w:hAnsi="Times New Roman" w:cs="Times New Roman"/>
          <w:sz w:val="24"/>
          <w:szCs w:val="24"/>
        </w:rPr>
      </w:pPr>
    </w:p>
    <w:p w14:paraId="3C6413E2" w14:textId="77777777" w:rsidR="001C4457" w:rsidRDefault="001C4457" w:rsidP="00FD4E7A">
      <w:pPr>
        <w:suppressAutoHyphens/>
        <w:spacing w:after="0" w:line="360" w:lineRule="auto"/>
        <w:jc w:val="both"/>
        <w:rPr>
          <w:rFonts w:ascii="Times New Roman" w:eastAsia="Calibri" w:hAnsi="Times New Roman" w:cs="Times New Roman"/>
          <w:b/>
          <w:sz w:val="24"/>
          <w:szCs w:val="24"/>
        </w:rPr>
      </w:pPr>
    </w:p>
    <w:p w14:paraId="665BA6CE" w14:textId="77777777" w:rsidR="001C4457" w:rsidRDefault="001C4457" w:rsidP="00FD4E7A">
      <w:pPr>
        <w:pStyle w:val="26"/>
        <w:shd w:val="clear" w:color="auto" w:fill="auto"/>
        <w:spacing w:before="0" w:after="0" w:line="360" w:lineRule="auto"/>
        <w:jc w:val="both"/>
        <w:rPr>
          <w:rFonts w:eastAsia="Calibri"/>
          <w:b w:val="0"/>
          <w:sz w:val="24"/>
          <w:szCs w:val="24"/>
        </w:rPr>
      </w:pPr>
    </w:p>
    <w:p w14:paraId="651B27A4" w14:textId="77777777" w:rsidR="001C4457" w:rsidRDefault="001C4457" w:rsidP="00FD4E7A">
      <w:pPr>
        <w:pStyle w:val="26"/>
        <w:shd w:val="clear" w:color="auto" w:fill="auto"/>
        <w:spacing w:before="0" w:after="0" w:line="360" w:lineRule="auto"/>
        <w:jc w:val="both"/>
        <w:rPr>
          <w:rFonts w:eastAsia="Calibri"/>
          <w:b w:val="0"/>
          <w:sz w:val="24"/>
          <w:szCs w:val="24"/>
        </w:rPr>
      </w:pPr>
    </w:p>
    <w:p w14:paraId="5DCCB39D" w14:textId="77777777" w:rsidR="001C4457" w:rsidRDefault="001C4457" w:rsidP="00FD4E7A">
      <w:pPr>
        <w:suppressAutoHyphens/>
        <w:spacing w:after="0" w:line="360" w:lineRule="auto"/>
        <w:rPr>
          <w:rFonts w:ascii="Times New Roman" w:eastAsia="Calibri" w:hAnsi="Times New Roman" w:cs="Times New Roman"/>
          <w:sz w:val="24"/>
          <w:szCs w:val="24"/>
          <w:lang w:eastAsia="ru-RU"/>
        </w:rPr>
      </w:pPr>
    </w:p>
    <w:p w14:paraId="1113839A" w14:textId="77777777" w:rsidR="001C4457" w:rsidRDefault="001C4457" w:rsidP="00FD4E7A">
      <w:pPr>
        <w:suppressAutoHyphens/>
        <w:spacing w:after="0" w:line="360" w:lineRule="auto"/>
        <w:rPr>
          <w:rFonts w:ascii="Times New Roman" w:eastAsia="Calibri" w:hAnsi="Times New Roman" w:cs="Times New Roman"/>
          <w:sz w:val="24"/>
          <w:szCs w:val="24"/>
          <w:lang w:eastAsia="ru-RU"/>
        </w:rPr>
      </w:pPr>
    </w:p>
    <w:p w14:paraId="34AC5E33" w14:textId="77777777" w:rsidR="001C4457" w:rsidRDefault="001C4457" w:rsidP="00FD4E7A">
      <w:pPr>
        <w:spacing w:after="0" w:line="360" w:lineRule="auto"/>
        <w:rPr>
          <w:rFonts w:ascii="Times New Roman" w:eastAsia="Calibri" w:hAnsi="Times New Roman" w:cs="Times New Roman"/>
          <w:b/>
          <w:caps/>
          <w:sz w:val="24"/>
          <w:szCs w:val="24"/>
          <w:lang w:eastAsia="ru-RU"/>
        </w:rPr>
      </w:pPr>
    </w:p>
    <w:p w14:paraId="53A6874B" w14:textId="77777777" w:rsidR="001C4457" w:rsidRDefault="001C4457" w:rsidP="00FD4E7A">
      <w:pPr>
        <w:tabs>
          <w:tab w:val="left" w:pos="4404"/>
        </w:tabs>
        <w:spacing w:after="0" w:line="360" w:lineRule="auto"/>
        <w:jc w:val="center"/>
        <w:rPr>
          <w:rFonts w:ascii="Times New Roman" w:eastAsia="Times New Roman" w:hAnsi="Times New Roman" w:cs="Times New Roman"/>
          <w:sz w:val="24"/>
          <w:szCs w:val="24"/>
          <w:lang w:eastAsia="ru-RU"/>
        </w:rPr>
      </w:pPr>
    </w:p>
    <w:p w14:paraId="36A12E00" w14:textId="77777777" w:rsidR="001C4457" w:rsidRDefault="001C4457" w:rsidP="00FD4E7A">
      <w:pPr>
        <w:spacing w:after="0" w:line="360" w:lineRule="auto"/>
        <w:jc w:val="center"/>
        <w:rPr>
          <w:rFonts w:ascii="Times New Roman" w:eastAsia="Calibri" w:hAnsi="Times New Roman" w:cs="Times New Roman"/>
          <w:b/>
          <w:sz w:val="24"/>
          <w:szCs w:val="24"/>
        </w:rPr>
      </w:pPr>
    </w:p>
    <w:p w14:paraId="606E8319" w14:textId="77777777" w:rsidR="001C4457" w:rsidRDefault="001C4457" w:rsidP="00FD4E7A">
      <w:pPr>
        <w:spacing w:after="0" w:line="360" w:lineRule="auto"/>
        <w:jc w:val="center"/>
        <w:rPr>
          <w:rFonts w:ascii="Times New Roman" w:eastAsia="Calibri" w:hAnsi="Times New Roman" w:cs="Times New Roman"/>
          <w:b/>
          <w:sz w:val="24"/>
          <w:szCs w:val="24"/>
        </w:rPr>
      </w:pPr>
    </w:p>
    <w:p w14:paraId="0AA852C4" w14:textId="77777777" w:rsidR="001C4457" w:rsidRDefault="001C4457" w:rsidP="00FD4E7A">
      <w:pPr>
        <w:spacing w:after="0" w:line="360" w:lineRule="auto"/>
        <w:jc w:val="center"/>
        <w:rPr>
          <w:rFonts w:ascii="Times New Roman" w:eastAsia="Calibri" w:hAnsi="Times New Roman" w:cs="Times New Roman"/>
          <w:b/>
          <w:sz w:val="24"/>
          <w:szCs w:val="24"/>
        </w:rPr>
      </w:pPr>
    </w:p>
    <w:p w14:paraId="767BE644" w14:textId="77777777" w:rsidR="001C4457" w:rsidRDefault="001C4457" w:rsidP="00FD4E7A">
      <w:pPr>
        <w:spacing w:after="0" w:line="360" w:lineRule="auto"/>
        <w:jc w:val="center"/>
        <w:rPr>
          <w:rFonts w:ascii="Times New Roman" w:eastAsia="Calibri" w:hAnsi="Times New Roman" w:cs="Times New Roman"/>
          <w:b/>
          <w:sz w:val="24"/>
          <w:szCs w:val="24"/>
        </w:rPr>
      </w:pPr>
    </w:p>
    <w:p w14:paraId="0A3DC055" w14:textId="77777777" w:rsidR="001C4457" w:rsidRDefault="001C4457" w:rsidP="00FD4E7A">
      <w:pPr>
        <w:spacing w:after="0" w:line="360" w:lineRule="auto"/>
        <w:jc w:val="center"/>
        <w:rPr>
          <w:rFonts w:ascii="Times New Roman" w:eastAsia="Calibri" w:hAnsi="Times New Roman" w:cs="Times New Roman"/>
          <w:b/>
          <w:sz w:val="24"/>
          <w:szCs w:val="24"/>
        </w:rPr>
      </w:pPr>
    </w:p>
    <w:p w14:paraId="7E0839A4" w14:textId="77777777" w:rsidR="001C4457" w:rsidRDefault="001C4457" w:rsidP="00FD4E7A">
      <w:pPr>
        <w:spacing w:after="0" w:line="360" w:lineRule="auto"/>
        <w:jc w:val="center"/>
        <w:rPr>
          <w:rFonts w:ascii="Times New Roman" w:eastAsia="Calibri" w:hAnsi="Times New Roman" w:cs="Times New Roman"/>
          <w:b/>
          <w:sz w:val="24"/>
          <w:szCs w:val="24"/>
        </w:rPr>
      </w:pPr>
    </w:p>
    <w:p w14:paraId="1C9854B2" w14:textId="77777777" w:rsidR="001C4457" w:rsidRDefault="001C4457" w:rsidP="00FD4E7A">
      <w:pPr>
        <w:spacing w:after="0" w:line="360" w:lineRule="auto"/>
        <w:jc w:val="center"/>
        <w:rPr>
          <w:rFonts w:ascii="Times New Roman" w:eastAsia="Calibri" w:hAnsi="Times New Roman" w:cs="Times New Roman"/>
          <w:b/>
          <w:sz w:val="24"/>
          <w:szCs w:val="24"/>
        </w:rPr>
      </w:pPr>
    </w:p>
    <w:p w14:paraId="1AF5FDEB" w14:textId="77777777" w:rsidR="001C4457" w:rsidRDefault="001C4457" w:rsidP="00FD4E7A">
      <w:pPr>
        <w:spacing w:after="0" w:line="360" w:lineRule="auto"/>
        <w:jc w:val="center"/>
        <w:rPr>
          <w:rFonts w:ascii="Times New Roman" w:eastAsia="Calibri" w:hAnsi="Times New Roman" w:cs="Times New Roman"/>
          <w:b/>
          <w:sz w:val="24"/>
          <w:szCs w:val="24"/>
        </w:rPr>
      </w:pPr>
    </w:p>
    <w:p w14:paraId="6A1ADE42" w14:textId="77777777" w:rsidR="001C4457" w:rsidRDefault="001C4457" w:rsidP="00FD4E7A">
      <w:pPr>
        <w:spacing w:after="0" w:line="360" w:lineRule="auto"/>
        <w:jc w:val="center"/>
        <w:rPr>
          <w:rFonts w:ascii="Times New Roman" w:eastAsia="Calibri" w:hAnsi="Times New Roman" w:cs="Times New Roman"/>
          <w:b/>
          <w:sz w:val="24"/>
          <w:szCs w:val="24"/>
        </w:rPr>
      </w:pPr>
    </w:p>
    <w:p w14:paraId="23CD8B88" w14:textId="77777777" w:rsidR="001C4457" w:rsidRDefault="001C4457" w:rsidP="00FD4E7A">
      <w:pPr>
        <w:spacing w:after="0" w:line="360" w:lineRule="auto"/>
        <w:jc w:val="center"/>
        <w:rPr>
          <w:rFonts w:ascii="Times New Roman" w:eastAsia="Calibri" w:hAnsi="Times New Roman" w:cs="Times New Roman"/>
          <w:b/>
          <w:sz w:val="24"/>
          <w:szCs w:val="24"/>
        </w:rPr>
      </w:pPr>
    </w:p>
    <w:p w14:paraId="1F6E960F" w14:textId="77777777" w:rsidR="001C4457" w:rsidRDefault="001C4457" w:rsidP="00FD4E7A">
      <w:pPr>
        <w:spacing w:after="0" w:line="360" w:lineRule="auto"/>
        <w:jc w:val="center"/>
        <w:rPr>
          <w:rFonts w:ascii="Times New Roman" w:eastAsia="Calibri" w:hAnsi="Times New Roman" w:cs="Times New Roman"/>
          <w:b/>
          <w:sz w:val="24"/>
          <w:szCs w:val="24"/>
        </w:rPr>
      </w:pPr>
    </w:p>
    <w:p w14:paraId="707F7305" w14:textId="77777777" w:rsidR="001C4457" w:rsidRDefault="001C4457" w:rsidP="00FD4E7A">
      <w:pPr>
        <w:spacing w:after="0" w:line="360" w:lineRule="auto"/>
        <w:jc w:val="center"/>
        <w:rPr>
          <w:rFonts w:ascii="Times New Roman" w:eastAsia="Calibri" w:hAnsi="Times New Roman" w:cs="Times New Roman"/>
          <w:b/>
          <w:sz w:val="24"/>
          <w:szCs w:val="24"/>
        </w:rPr>
      </w:pPr>
    </w:p>
    <w:p w14:paraId="646C8226" w14:textId="77777777" w:rsidR="001C4457" w:rsidRDefault="001C4457" w:rsidP="00FD4E7A">
      <w:pPr>
        <w:spacing w:after="0" w:line="360" w:lineRule="auto"/>
        <w:jc w:val="center"/>
        <w:rPr>
          <w:rFonts w:ascii="Times New Roman" w:eastAsia="Calibri" w:hAnsi="Times New Roman" w:cs="Times New Roman"/>
          <w:b/>
          <w:sz w:val="24"/>
          <w:szCs w:val="24"/>
        </w:rPr>
      </w:pPr>
    </w:p>
    <w:p w14:paraId="31C9C50C" w14:textId="77777777" w:rsidR="001C4457" w:rsidRDefault="0056330E" w:rsidP="00FD4E7A">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СОДЕРЖАНИЕ</w:t>
      </w:r>
    </w:p>
    <w:p w14:paraId="24991DA6" w14:textId="77777777" w:rsidR="001C4457" w:rsidRDefault="001C4457" w:rsidP="00FD4E7A">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1C4457" w14:paraId="1A410396" w14:textId="77777777">
        <w:trPr>
          <w:jc w:val="center"/>
        </w:trPr>
        <w:tc>
          <w:tcPr>
            <w:tcW w:w="516" w:type="dxa"/>
          </w:tcPr>
          <w:p w14:paraId="21133D4D" w14:textId="77777777" w:rsidR="001C4457" w:rsidRDefault="001C4457" w:rsidP="00FD4E7A">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7A237E33" w14:textId="77777777" w:rsidR="001C4457" w:rsidRDefault="0056330E" w:rsidP="00FD4E7A">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78" w:type="dxa"/>
          </w:tcPr>
          <w:p w14:paraId="3EAD5274" w14:textId="77777777" w:rsidR="001C4457" w:rsidRDefault="0056330E" w:rsidP="00FD4E7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1C4457" w14:paraId="299741CF" w14:textId="77777777">
        <w:trPr>
          <w:jc w:val="center"/>
        </w:trPr>
        <w:tc>
          <w:tcPr>
            <w:tcW w:w="516" w:type="dxa"/>
          </w:tcPr>
          <w:p w14:paraId="4B3343FE" w14:textId="77777777" w:rsidR="001C4457" w:rsidRDefault="001C4457" w:rsidP="00FD4E7A">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08C45173" w14:textId="77777777" w:rsidR="001C4457" w:rsidRDefault="0056330E" w:rsidP="00FD4E7A">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78" w:type="dxa"/>
          </w:tcPr>
          <w:p w14:paraId="6E756B03" w14:textId="77777777" w:rsidR="001C4457" w:rsidRDefault="0056330E" w:rsidP="00FD4E7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1C4457" w14:paraId="3EEDE5F4" w14:textId="77777777">
        <w:trPr>
          <w:jc w:val="center"/>
        </w:trPr>
        <w:tc>
          <w:tcPr>
            <w:tcW w:w="516" w:type="dxa"/>
          </w:tcPr>
          <w:p w14:paraId="2AC47572" w14:textId="77777777" w:rsidR="001C4457" w:rsidRDefault="001C4457" w:rsidP="00FD4E7A">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4DDA68AF" w14:textId="77777777" w:rsidR="001C4457" w:rsidRDefault="0056330E" w:rsidP="00FD4E7A">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978" w:type="dxa"/>
          </w:tcPr>
          <w:p w14:paraId="4EEEEC59" w14:textId="77777777" w:rsidR="001C4457" w:rsidRDefault="0056330E" w:rsidP="00FD4E7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1C4457" w14:paraId="4FF1FEFE" w14:textId="77777777">
        <w:trPr>
          <w:jc w:val="center"/>
        </w:trPr>
        <w:tc>
          <w:tcPr>
            <w:tcW w:w="516" w:type="dxa"/>
          </w:tcPr>
          <w:p w14:paraId="479B9064" w14:textId="77777777" w:rsidR="001C4457" w:rsidRDefault="001C4457" w:rsidP="00FD4E7A">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35FF227F" w14:textId="77777777" w:rsidR="001C4457" w:rsidRDefault="0056330E" w:rsidP="00FD4E7A">
            <w:pPr>
              <w:spacing w:after="0" w:line="36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tcPr>
          <w:p w14:paraId="17DB37A2" w14:textId="77777777" w:rsidR="001C4457" w:rsidRDefault="0056330E" w:rsidP="00FD4E7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1C4457" w14:paraId="4A1EEAF3" w14:textId="77777777">
        <w:trPr>
          <w:jc w:val="center"/>
        </w:trPr>
        <w:tc>
          <w:tcPr>
            <w:tcW w:w="516" w:type="dxa"/>
          </w:tcPr>
          <w:p w14:paraId="11D03882" w14:textId="77777777" w:rsidR="001C4457" w:rsidRDefault="001C4457" w:rsidP="00FD4E7A">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7C148BB8" w14:textId="77777777" w:rsidR="001C4457" w:rsidRDefault="0056330E" w:rsidP="00FD4E7A">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78" w:type="dxa"/>
          </w:tcPr>
          <w:p w14:paraId="3B411066" w14:textId="77777777" w:rsidR="001C4457" w:rsidRDefault="0056330E" w:rsidP="00FD4E7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r>
      <w:tr w:rsidR="001C4457" w14:paraId="1FD9918B" w14:textId="77777777">
        <w:trPr>
          <w:jc w:val="center"/>
        </w:trPr>
        <w:tc>
          <w:tcPr>
            <w:tcW w:w="516" w:type="dxa"/>
          </w:tcPr>
          <w:p w14:paraId="1F285A93" w14:textId="77777777" w:rsidR="001C4457" w:rsidRDefault="001C4457" w:rsidP="00FD4E7A">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6A277B43" w14:textId="77777777" w:rsidR="001C4457" w:rsidRDefault="0056330E" w:rsidP="00FD4E7A">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tcPr>
          <w:p w14:paraId="07B0AC95" w14:textId="77777777" w:rsidR="001C4457" w:rsidRDefault="0056330E" w:rsidP="00FD4E7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1C4457" w14:paraId="3E9B77BF" w14:textId="77777777">
        <w:trPr>
          <w:jc w:val="center"/>
        </w:trPr>
        <w:tc>
          <w:tcPr>
            <w:tcW w:w="516" w:type="dxa"/>
          </w:tcPr>
          <w:p w14:paraId="78B14AEC" w14:textId="77777777" w:rsidR="001C4457" w:rsidRDefault="001C4457" w:rsidP="00FD4E7A">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4494403D" w14:textId="77777777" w:rsidR="001C4457" w:rsidRDefault="0056330E" w:rsidP="00FD4E7A">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tcPr>
          <w:p w14:paraId="06712B6C" w14:textId="77777777" w:rsidR="001C4457" w:rsidRDefault="0056330E" w:rsidP="00FD4E7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1C4457" w14:paraId="7EA98A34" w14:textId="77777777">
        <w:trPr>
          <w:jc w:val="center"/>
        </w:trPr>
        <w:tc>
          <w:tcPr>
            <w:tcW w:w="516" w:type="dxa"/>
          </w:tcPr>
          <w:p w14:paraId="6D4DA5FD" w14:textId="77777777" w:rsidR="001C4457" w:rsidRDefault="001C4457" w:rsidP="00FD4E7A">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56E5BF50" w14:textId="77777777" w:rsidR="001C4457" w:rsidRDefault="0056330E" w:rsidP="00FD4E7A">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78" w:type="dxa"/>
          </w:tcPr>
          <w:p w14:paraId="46E94930" w14:textId="77777777" w:rsidR="001C4457" w:rsidRDefault="0056330E" w:rsidP="00FD4E7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1C4457" w14:paraId="6B91EEAA" w14:textId="77777777">
        <w:trPr>
          <w:jc w:val="center"/>
        </w:trPr>
        <w:tc>
          <w:tcPr>
            <w:tcW w:w="516" w:type="dxa"/>
          </w:tcPr>
          <w:p w14:paraId="4927EFF1" w14:textId="77777777" w:rsidR="001C4457" w:rsidRDefault="001C4457" w:rsidP="00FD4E7A">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1C2CBE8E" w14:textId="77777777" w:rsidR="001C4457" w:rsidRDefault="0056330E" w:rsidP="00FD4E7A">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78" w:type="dxa"/>
          </w:tcPr>
          <w:p w14:paraId="7B97046E" w14:textId="77777777" w:rsidR="001C4457" w:rsidRDefault="0056330E" w:rsidP="00FD4E7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r>
      <w:tr w:rsidR="001C4457" w14:paraId="215C2DDA" w14:textId="77777777">
        <w:trPr>
          <w:jc w:val="center"/>
        </w:trPr>
        <w:tc>
          <w:tcPr>
            <w:tcW w:w="516" w:type="dxa"/>
          </w:tcPr>
          <w:p w14:paraId="587DCF97" w14:textId="77777777" w:rsidR="001C4457" w:rsidRDefault="0056330E" w:rsidP="00FD4E7A">
            <w:pPr>
              <w:spacing w:after="0"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135" w:type="dxa"/>
          </w:tcPr>
          <w:p w14:paraId="6D91B9FB" w14:textId="77777777" w:rsidR="001C4457" w:rsidRDefault="0056330E" w:rsidP="00FD4E7A">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Оценочные средства </w:t>
            </w:r>
          </w:p>
        </w:tc>
        <w:tc>
          <w:tcPr>
            <w:tcW w:w="978" w:type="dxa"/>
          </w:tcPr>
          <w:p w14:paraId="0A98C221" w14:textId="77777777" w:rsidR="001C4457" w:rsidRDefault="0056330E" w:rsidP="00FD4E7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r>
      <w:tr w:rsidR="001C4457" w14:paraId="43C8C865" w14:textId="77777777">
        <w:trPr>
          <w:jc w:val="center"/>
        </w:trPr>
        <w:tc>
          <w:tcPr>
            <w:tcW w:w="516" w:type="dxa"/>
          </w:tcPr>
          <w:p w14:paraId="6857D112" w14:textId="77777777" w:rsidR="001C4457" w:rsidRDefault="001C4457" w:rsidP="00FD4E7A">
            <w:pPr>
              <w:spacing w:after="0" w:line="360" w:lineRule="auto"/>
              <w:contextualSpacing/>
              <w:rPr>
                <w:rFonts w:ascii="Times New Roman" w:eastAsia="Calibri" w:hAnsi="Times New Roman" w:cs="Times New Roman"/>
                <w:sz w:val="24"/>
                <w:szCs w:val="24"/>
              </w:rPr>
            </w:pPr>
          </w:p>
        </w:tc>
        <w:tc>
          <w:tcPr>
            <w:tcW w:w="8135" w:type="dxa"/>
          </w:tcPr>
          <w:p w14:paraId="0BFC8751" w14:textId="77777777" w:rsidR="001C4457" w:rsidRDefault="0056330E" w:rsidP="00FD4E7A">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10.1.Паспорт оценочных средств </w:t>
            </w:r>
          </w:p>
          <w:p w14:paraId="71DFF7DA" w14:textId="77777777" w:rsidR="001C4457" w:rsidRDefault="0056330E" w:rsidP="00FD4E7A">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10.2. План-график проведения контрольно-оценочных мероприятий</w:t>
            </w:r>
          </w:p>
        </w:tc>
        <w:tc>
          <w:tcPr>
            <w:tcW w:w="978" w:type="dxa"/>
          </w:tcPr>
          <w:p w14:paraId="383466B3" w14:textId="77777777" w:rsidR="001C4457" w:rsidRDefault="0056330E" w:rsidP="00FD4E7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p w14:paraId="4D54A849" w14:textId="77777777" w:rsidR="001C4457" w:rsidRDefault="0056330E" w:rsidP="00FD4E7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r>
      <w:tr w:rsidR="001C4457" w14:paraId="6BDB2BBA" w14:textId="77777777">
        <w:trPr>
          <w:trHeight w:val="213"/>
          <w:jc w:val="center"/>
        </w:trPr>
        <w:tc>
          <w:tcPr>
            <w:tcW w:w="516" w:type="dxa"/>
          </w:tcPr>
          <w:p w14:paraId="08BC964C" w14:textId="77777777" w:rsidR="001C4457" w:rsidRDefault="001C4457" w:rsidP="00FD4E7A">
            <w:pPr>
              <w:spacing w:after="0" w:line="360" w:lineRule="auto"/>
              <w:contextualSpacing/>
              <w:rPr>
                <w:rFonts w:ascii="Times New Roman" w:eastAsia="Calibri" w:hAnsi="Times New Roman" w:cs="Times New Roman"/>
                <w:sz w:val="24"/>
                <w:szCs w:val="24"/>
              </w:rPr>
            </w:pPr>
          </w:p>
        </w:tc>
        <w:tc>
          <w:tcPr>
            <w:tcW w:w="8135" w:type="dxa"/>
          </w:tcPr>
          <w:p w14:paraId="45DE9FA6" w14:textId="77777777" w:rsidR="001C4457" w:rsidRDefault="0056330E" w:rsidP="00FD4E7A">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10.3.Контрольные вопросы, выносимые на зачет</w:t>
            </w:r>
          </w:p>
        </w:tc>
        <w:tc>
          <w:tcPr>
            <w:tcW w:w="978" w:type="dxa"/>
          </w:tcPr>
          <w:p w14:paraId="089F8C6F" w14:textId="77777777" w:rsidR="001C4457" w:rsidRDefault="0056330E" w:rsidP="00FD4E7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36</w:t>
            </w:r>
          </w:p>
        </w:tc>
      </w:tr>
      <w:tr w:rsidR="001C4457" w14:paraId="0CD3B711" w14:textId="77777777">
        <w:trPr>
          <w:jc w:val="center"/>
        </w:trPr>
        <w:tc>
          <w:tcPr>
            <w:tcW w:w="516" w:type="dxa"/>
          </w:tcPr>
          <w:p w14:paraId="5229819E" w14:textId="77777777" w:rsidR="001C4457" w:rsidRDefault="001C4457" w:rsidP="00FD4E7A">
            <w:pPr>
              <w:spacing w:after="0" w:line="360" w:lineRule="auto"/>
              <w:contextualSpacing/>
              <w:rPr>
                <w:rFonts w:ascii="Times New Roman" w:eastAsia="Calibri" w:hAnsi="Times New Roman" w:cs="Times New Roman"/>
                <w:sz w:val="24"/>
                <w:szCs w:val="24"/>
              </w:rPr>
            </w:pPr>
          </w:p>
        </w:tc>
        <w:tc>
          <w:tcPr>
            <w:tcW w:w="8135" w:type="dxa"/>
          </w:tcPr>
          <w:p w14:paraId="1D5E7EC4" w14:textId="77777777" w:rsidR="001C4457" w:rsidRDefault="0056330E" w:rsidP="00FD4E7A">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10.4. Тестовые задания</w:t>
            </w:r>
          </w:p>
        </w:tc>
        <w:tc>
          <w:tcPr>
            <w:tcW w:w="978" w:type="dxa"/>
          </w:tcPr>
          <w:p w14:paraId="4D31DC0D" w14:textId="77777777" w:rsidR="001C4457" w:rsidRDefault="0056330E" w:rsidP="00FD4E7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37</w:t>
            </w:r>
          </w:p>
        </w:tc>
      </w:tr>
      <w:tr w:rsidR="001C4457" w14:paraId="77A60B37" w14:textId="77777777">
        <w:trPr>
          <w:jc w:val="center"/>
        </w:trPr>
        <w:tc>
          <w:tcPr>
            <w:tcW w:w="516" w:type="dxa"/>
          </w:tcPr>
          <w:p w14:paraId="3122C092" w14:textId="77777777" w:rsidR="001C4457" w:rsidRDefault="001C4457" w:rsidP="00FD4E7A">
            <w:pPr>
              <w:spacing w:after="0" w:line="360" w:lineRule="auto"/>
              <w:contextualSpacing/>
              <w:rPr>
                <w:rFonts w:ascii="Times New Roman" w:eastAsia="Calibri" w:hAnsi="Times New Roman" w:cs="Times New Roman"/>
                <w:sz w:val="24"/>
                <w:szCs w:val="24"/>
              </w:rPr>
            </w:pPr>
          </w:p>
        </w:tc>
        <w:tc>
          <w:tcPr>
            <w:tcW w:w="8135" w:type="dxa"/>
          </w:tcPr>
          <w:p w14:paraId="1D428020" w14:textId="77777777" w:rsidR="001C4457" w:rsidRDefault="0056330E" w:rsidP="00FD4E7A">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10.5. Темы рефератов, докладов, эссе</w:t>
            </w:r>
          </w:p>
          <w:p w14:paraId="1B3A125C" w14:textId="77777777" w:rsidR="001C4457" w:rsidRDefault="0056330E" w:rsidP="00FD4E7A">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10.6. Критерии оценки знаний</w:t>
            </w:r>
          </w:p>
        </w:tc>
        <w:tc>
          <w:tcPr>
            <w:tcW w:w="978" w:type="dxa"/>
          </w:tcPr>
          <w:p w14:paraId="1DDF18E2" w14:textId="77777777" w:rsidR="001C4457" w:rsidRDefault="0056330E" w:rsidP="00FD4E7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52</w:t>
            </w:r>
          </w:p>
          <w:p w14:paraId="12CA5831" w14:textId="77777777" w:rsidR="001C4457" w:rsidRDefault="0056330E" w:rsidP="00FD4E7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54</w:t>
            </w:r>
          </w:p>
        </w:tc>
      </w:tr>
      <w:tr w:rsidR="001C4457" w14:paraId="0D27B9C8" w14:textId="77777777">
        <w:trPr>
          <w:jc w:val="center"/>
        </w:trPr>
        <w:tc>
          <w:tcPr>
            <w:tcW w:w="516" w:type="dxa"/>
          </w:tcPr>
          <w:p w14:paraId="38093EC2" w14:textId="77777777" w:rsidR="001C4457" w:rsidRDefault="0056330E" w:rsidP="00FD4E7A">
            <w:pPr>
              <w:spacing w:after="0"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135" w:type="dxa"/>
          </w:tcPr>
          <w:p w14:paraId="55B96307" w14:textId="77777777" w:rsidR="001C4457" w:rsidRDefault="0056330E" w:rsidP="00FD4E7A">
            <w:pPr>
              <w:spacing w:after="0" w:line="36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978" w:type="dxa"/>
          </w:tcPr>
          <w:p w14:paraId="4418F97B" w14:textId="77777777" w:rsidR="001C4457" w:rsidRDefault="0056330E" w:rsidP="00FD4E7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61</w:t>
            </w:r>
          </w:p>
        </w:tc>
      </w:tr>
    </w:tbl>
    <w:p w14:paraId="480ED5D1" w14:textId="77777777" w:rsidR="001C4457" w:rsidRDefault="001C4457" w:rsidP="00FD4E7A">
      <w:pPr>
        <w:spacing w:after="0" w:line="360" w:lineRule="auto"/>
        <w:rPr>
          <w:rFonts w:ascii="Times New Roman" w:eastAsia="Times New Roman" w:hAnsi="Times New Roman" w:cs="Times New Roman"/>
          <w:sz w:val="24"/>
          <w:szCs w:val="24"/>
          <w:lang w:eastAsia="ru-RU"/>
        </w:rPr>
      </w:pPr>
    </w:p>
    <w:p w14:paraId="7C2D9A8C" w14:textId="77777777" w:rsidR="001C4457" w:rsidRDefault="001C4457" w:rsidP="00FD4E7A">
      <w:pPr>
        <w:spacing w:after="0" w:line="360" w:lineRule="auto"/>
        <w:rPr>
          <w:rFonts w:ascii="Times New Roman" w:eastAsia="Calibri" w:hAnsi="Times New Roman" w:cs="Times New Roman"/>
          <w:b/>
          <w:caps/>
          <w:sz w:val="24"/>
          <w:szCs w:val="24"/>
          <w:lang w:eastAsia="ru-RU"/>
        </w:rPr>
      </w:pPr>
    </w:p>
    <w:p w14:paraId="7C8EF513" w14:textId="77777777" w:rsidR="001C4457" w:rsidRDefault="001C4457" w:rsidP="00FD4E7A">
      <w:pPr>
        <w:suppressAutoHyphens/>
        <w:spacing w:after="0" w:line="360" w:lineRule="auto"/>
        <w:rPr>
          <w:rFonts w:ascii="Times New Roman" w:eastAsia="Calibri" w:hAnsi="Times New Roman" w:cs="Times New Roman"/>
          <w:bCs/>
          <w:sz w:val="24"/>
          <w:szCs w:val="24"/>
          <w:lang w:eastAsia="ru-RU"/>
        </w:rPr>
      </w:pPr>
    </w:p>
    <w:p w14:paraId="135CE2CD" w14:textId="77777777" w:rsidR="001C4457" w:rsidRDefault="001C4457" w:rsidP="00FD4E7A">
      <w:pPr>
        <w:suppressAutoHyphens/>
        <w:spacing w:after="0" w:line="360" w:lineRule="auto"/>
        <w:rPr>
          <w:rFonts w:ascii="Times New Roman" w:eastAsia="Calibri" w:hAnsi="Times New Roman" w:cs="Times New Roman"/>
          <w:bCs/>
          <w:sz w:val="24"/>
          <w:szCs w:val="24"/>
          <w:lang w:eastAsia="ru-RU"/>
        </w:rPr>
      </w:pPr>
    </w:p>
    <w:p w14:paraId="6D75808D" w14:textId="77777777" w:rsidR="001C4457" w:rsidRDefault="001C4457" w:rsidP="00FD4E7A">
      <w:pPr>
        <w:suppressAutoHyphens/>
        <w:spacing w:after="0" w:line="360" w:lineRule="auto"/>
        <w:rPr>
          <w:rFonts w:ascii="Times New Roman" w:eastAsia="Calibri" w:hAnsi="Times New Roman" w:cs="Times New Roman"/>
          <w:sz w:val="24"/>
          <w:szCs w:val="24"/>
          <w:lang w:eastAsia="ru-RU"/>
        </w:rPr>
      </w:pPr>
    </w:p>
    <w:p w14:paraId="4FD19643" w14:textId="77777777" w:rsidR="001C4457" w:rsidRDefault="0056330E" w:rsidP="00FD4E7A">
      <w:pPr>
        <w:tabs>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Calibri" w:hAnsi="Times New Roman" w:cs="Times New Roman"/>
          <w:b/>
          <w:sz w:val="24"/>
          <w:szCs w:val="24"/>
          <w:lang w:eastAsia="ru-RU"/>
        </w:rPr>
        <w:br w:type="page"/>
      </w:r>
      <w:r>
        <w:rPr>
          <w:rFonts w:ascii="Times New Roman" w:eastAsia="Times New Roman" w:hAnsi="Times New Roman" w:cs="Times New Roman"/>
          <w:b/>
          <w:sz w:val="24"/>
          <w:szCs w:val="24"/>
          <w:lang w:eastAsia="ru-RU"/>
        </w:rPr>
        <w:lastRenderedPageBreak/>
        <w:t>1. ОРГАНИЗАЦИОННО-МЕТОДИЧЕСКИЙ РАЗДЕЛ</w:t>
      </w:r>
    </w:p>
    <w:p w14:paraId="367E57B1" w14:textId="77777777" w:rsidR="001C4457" w:rsidRDefault="0056330E" w:rsidP="00FD4E7A">
      <w:pPr>
        <w:keepNext/>
        <w:widowControl w:val="0"/>
        <w:spacing w:after="0" w:line="360" w:lineRule="auto"/>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дисциплины «</w:t>
      </w:r>
      <w:r>
        <w:rPr>
          <w:rFonts w:ascii="Times New Roman" w:eastAsia="Calibri" w:hAnsi="Times New Roman" w:cs="Times New Roman"/>
          <w:sz w:val="24"/>
          <w:szCs w:val="24"/>
          <w:lang w:eastAsia="ru-RU"/>
        </w:rPr>
        <w:t>Безопасность жизнедеятельности</w:t>
      </w:r>
      <w:r>
        <w:rPr>
          <w:rFonts w:ascii="Times New Roman" w:eastAsia="Times New Roman" w:hAnsi="Times New Roman" w:cs="Times New Roman"/>
          <w:sz w:val="24"/>
          <w:szCs w:val="24"/>
          <w:lang w:eastAsia="ru-RU"/>
        </w:rPr>
        <w:t xml:space="preserve">» разработана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27F6E27D" w14:textId="77777777" w:rsidR="001C4457" w:rsidRDefault="0056330E" w:rsidP="00FD4E7A">
      <w:pPr>
        <w:keepNext/>
        <w:widowControl w:val="0"/>
        <w:spacing w:after="0" w:line="360" w:lineRule="auto"/>
        <w:jc w:val="both"/>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Данная дисциплина является базовой.</w:t>
      </w:r>
    </w:p>
    <w:p w14:paraId="455BB04C" w14:textId="7EAF493F" w:rsidR="001C4457" w:rsidRDefault="0056330E" w:rsidP="00FD4E7A">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трудоемкость освоения дисциплины составляет 3 зач. ед. 108 ч. Учебным планом предусмотрены лекционные занятия (1</w:t>
      </w:r>
      <w:r w:rsidR="00DF1BEF">
        <w:rPr>
          <w:rFonts w:ascii="Times New Roman" w:eastAsia="Times New Roman" w:hAnsi="Times New Roman" w:cs="Times New Roman"/>
          <w:sz w:val="24"/>
          <w:szCs w:val="24"/>
          <w:lang w:eastAsia="ru-RU"/>
        </w:rPr>
        <w:t>0 ч. для очной формы обучения, 10</w:t>
      </w:r>
      <w:r>
        <w:rPr>
          <w:rFonts w:ascii="Times New Roman" w:eastAsia="Times New Roman" w:hAnsi="Times New Roman" w:cs="Times New Roman"/>
          <w:sz w:val="24"/>
          <w:szCs w:val="24"/>
          <w:lang w:eastAsia="ru-RU"/>
        </w:rPr>
        <w:t xml:space="preserve"> ч. для очно-заочной формы обучения), практические занятия (2</w:t>
      </w:r>
      <w:r w:rsidR="00DF1BEF">
        <w:rPr>
          <w:rFonts w:ascii="Times New Roman" w:eastAsia="Times New Roman" w:hAnsi="Times New Roman" w:cs="Times New Roman"/>
          <w:sz w:val="24"/>
          <w:szCs w:val="24"/>
          <w:lang w:eastAsia="ru-RU"/>
        </w:rPr>
        <w:t>6 ч. для очной формы обучения, 8</w:t>
      </w:r>
      <w:r>
        <w:rPr>
          <w:rFonts w:ascii="Times New Roman" w:eastAsia="Times New Roman" w:hAnsi="Times New Roman" w:cs="Times New Roman"/>
          <w:sz w:val="24"/>
          <w:szCs w:val="24"/>
          <w:lang w:eastAsia="ru-RU"/>
        </w:rPr>
        <w:t xml:space="preserve"> ч. для очно-заочной формы обучения), самостоятельная работа студента (72</w:t>
      </w:r>
      <w:r w:rsidR="00557558">
        <w:rPr>
          <w:rFonts w:ascii="Times New Roman" w:eastAsia="Times New Roman" w:hAnsi="Times New Roman" w:cs="Times New Roman"/>
          <w:sz w:val="24"/>
          <w:szCs w:val="24"/>
          <w:lang w:eastAsia="ru-RU"/>
        </w:rPr>
        <w:t xml:space="preserve"> ч. для очной формы обучения, 90</w:t>
      </w:r>
      <w:r>
        <w:rPr>
          <w:rFonts w:ascii="Times New Roman" w:eastAsia="Times New Roman" w:hAnsi="Times New Roman" w:cs="Times New Roman"/>
          <w:sz w:val="24"/>
          <w:szCs w:val="24"/>
          <w:lang w:eastAsia="ru-RU"/>
        </w:rPr>
        <w:t xml:space="preserve"> ч. для очно-заочной формы обучения).</w:t>
      </w:r>
    </w:p>
    <w:p w14:paraId="69873A1C" w14:textId="77777777" w:rsidR="001C4457" w:rsidRDefault="0056330E" w:rsidP="00FD4E7A">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 и задачи изучения дисциплины</w:t>
      </w:r>
    </w:p>
    <w:p w14:paraId="03CD3099" w14:textId="77777777" w:rsidR="001C4457" w:rsidRDefault="0056330E" w:rsidP="00FD4E7A">
      <w:pPr>
        <w:spacing w:after="0" w:line="360" w:lineRule="auto"/>
        <w:ind w:firstLine="708"/>
        <w:jc w:val="both"/>
        <w:rPr>
          <w:rFonts w:ascii="Times New Roman" w:hAnsi="Times New Roman" w:cs="Times New Roman"/>
          <w:sz w:val="24"/>
          <w:szCs w:val="24"/>
        </w:rPr>
      </w:pPr>
      <w:r>
        <w:rPr>
          <w:rFonts w:ascii="Times New Roman" w:hAnsi="Times New Roman" w:cs="Times New Roman"/>
          <w:b/>
          <w:bCs/>
          <w:sz w:val="24"/>
          <w:szCs w:val="24"/>
        </w:rPr>
        <w:t>Цель изучения дисциплины</w:t>
      </w:r>
      <w:r>
        <w:rPr>
          <w:rFonts w:ascii="Times New Roman" w:hAnsi="Times New Roman" w:cs="Times New Roman"/>
          <w:bCs/>
          <w:sz w:val="24"/>
          <w:szCs w:val="24"/>
        </w:rPr>
        <w:t xml:space="preserve">: </w:t>
      </w:r>
      <w:r>
        <w:rPr>
          <w:rFonts w:ascii="Times New Roman" w:hAnsi="Times New Roman" w:cs="Times New Roman"/>
          <w:sz w:val="24"/>
          <w:szCs w:val="24"/>
        </w:rPr>
        <w:t>дать учащимся представление о научных и практических достижениях в охране труда, промышленной экологии и гражданской обороне, информировать об источниках и значимости травмирующих и вредных факторов среды обитания, сформулировать защитные меры и общую стратегию обеспечения безопасности жизнедеятельности.</w:t>
      </w:r>
    </w:p>
    <w:p w14:paraId="71CE0AB0" w14:textId="77777777" w:rsidR="001C4457" w:rsidRDefault="0056330E" w:rsidP="00FD4E7A">
      <w:pPr>
        <w:spacing w:after="0" w:line="36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Задачи дисциплины:</w:t>
      </w:r>
    </w:p>
    <w:p w14:paraId="087CE91E"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рассмотрение причин возникновения и актуальности БЖД как науки;</w:t>
      </w:r>
    </w:p>
    <w:p w14:paraId="3B07DC05" w14:textId="77777777" w:rsidR="001C4457" w:rsidRDefault="0056330E" w:rsidP="00FD4E7A">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-изучение условий гармоничного взаимодействия человека и окружающей его среды;</w:t>
      </w:r>
    </w:p>
    <w:p w14:paraId="37908788" w14:textId="77777777" w:rsidR="001C4457" w:rsidRDefault="0056330E" w:rsidP="00FD4E7A">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-обозначение главных причин возникновения антропогенных опасностей;</w:t>
      </w:r>
    </w:p>
    <w:p w14:paraId="3EAC2C78" w14:textId="77777777" w:rsidR="001C4457" w:rsidRDefault="0056330E" w:rsidP="00FD4E7A">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-идентификация (распознавание и количественная оценка) негативных воздействий среды обитания;</w:t>
      </w:r>
    </w:p>
    <w:p w14:paraId="6E32DD0B" w14:textId="77777777" w:rsidR="001C4457" w:rsidRDefault="0056330E" w:rsidP="00FD4E7A">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-обзор методов защиты от опасностей или предупреждение воздействия тех или иных негативных факторов на человека;</w:t>
      </w:r>
    </w:p>
    <w:p w14:paraId="3056ECF4" w14:textId="77777777" w:rsidR="001C4457" w:rsidRDefault="0056330E" w:rsidP="00FD4E7A">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-обзор методов ликвидации отрицательных последствий воздействия опасных и вредных факторов;</w:t>
      </w:r>
    </w:p>
    <w:p w14:paraId="11CD0D28" w14:textId="77777777" w:rsidR="001C4457" w:rsidRDefault="0056330E" w:rsidP="00FD4E7A">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-рассмотрение методов создания комфортного состояния среды обитания человека.</w:t>
      </w:r>
    </w:p>
    <w:p w14:paraId="027E7A12" w14:textId="77777777" w:rsidR="001C4457" w:rsidRDefault="0056330E" w:rsidP="00FD4E7A">
      <w:pPr>
        <w:spacing w:after="0" w:line="240" w:lineRule="auto"/>
        <w:jc w:val="center"/>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Перечень сформированных</w:t>
      </w:r>
      <w:r>
        <w:rPr>
          <w:rFonts w:ascii="Times New Roman" w:eastAsia="Times New Roman" w:hAnsi="Times New Roman" w:cs="Times New Roman"/>
          <w:sz w:val="26"/>
          <w:szCs w:val="26"/>
          <w:lang w:eastAsia="ru-RU"/>
        </w:rPr>
        <w:t xml:space="preserve"> </w:t>
      </w:r>
      <w:r>
        <w:rPr>
          <w:rFonts w:ascii="Times New Roman" w:eastAsia="Calibri" w:hAnsi="Times New Roman" w:cs="Times New Roman"/>
          <w:b/>
          <w:sz w:val="26"/>
          <w:szCs w:val="26"/>
          <w:lang w:eastAsia="ru-RU"/>
        </w:rPr>
        <w:t>универсальных  и общепрофессиональных</w:t>
      </w:r>
      <w:r>
        <w:rPr>
          <w:rFonts w:ascii="Times New Roman" w:eastAsia="Calibri" w:hAnsi="Times New Roman" w:cs="Times New Roman"/>
          <w:sz w:val="26"/>
          <w:szCs w:val="26"/>
          <w:lang w:eastAsia="ru-RU"/>
        </w:rPr>
        <w:t xml:space="preserve"> </w:t>
      </w:r>
      <w:r>
        <w:rPr>
          <w:rFonts w:ascii="Times New Roman" w:eastAsia="Calibri" w:hAnsi="Times New Roman" w:cs="Times New Roman"/>
          <w:b/>
          <w:sz w:val="26"/>
          <w:szCs w:val="26"/>
          <w:lang w:eastAsia="ru-RU"/>
        </w:rPr>
        <w:t>компетенций в процессе освоения дисциплины</w:t>
      </w:r>
    </w:p>
    <w:p w14:paraId="491DC367" w14:textId="77777777" w:rsidR="001C4457" w:rsidRDefault="001C4457" w:rsidP="00FD4E7A">
      <w:pPr>
        <w:spacing w:after="0" w:line="360" w:lineRule="auto"/>
        <w:rPr>
          <w:rFonts w:ascii="Times New Roman" w:eastAsia="Times New Roman" w:hAnsi="Times New Roman" w:cs="Times New Roman"/>
          <w:sz w:val="26"/>
          <w:szCs w:val="26"/>
          <w:lang w:eastAsia="ru-RU"/>
        </w:rPr>
      </w:pP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636"/>
        <w:gridCol w:w="922"/>
        <w:gridCol w:w="3942"/>
      </w:tblGrid>
      <w:tr w:rsidR="001C4457" w14:paraId="036DBFA2" w14:textId="77777777">
        <w:trPr>
          <w:trHeight w:val="119"/>
          <w:jc w:val="center"/>
        </w:trPr>
        <w:tc>
          <w:tcPr>
            <w:tcW w:w="982" w:type="pct"/>
            <w:vAlign w:val="center"/>
          </w:tcPr>
          <w:p w14:paraId="15DE2F79" w14:textId="77777777" w:rsidR="001C4457" w:rsidRDefault="0056330E" w:rsidP="00FD4E7A">
            <w:pPr>
              <w:spacing w:after="0" w:line="240" w:lineRule="auto"/>
              <w:ind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Код и наименование</w:t>
            </w:r>
          </w:p>
          <w:p w14:paraId="07CFF267" w14:textId="77777777" w:rsidR="001C4457" w:rsidRDefault="0056330E" w:rsidP="00FD4E7A">
            <w:pPr>
              <w:spacing w:after="0" w:line="240" w:lineRule="auto"/>
              <w:ind w:hanging="11"/>
              <w:jc w:val="center"/>
              <w:rPr>
                <w:rFonts w:ascii="Times New Roman" w:eastAsia="Calibri" w:hAnsi="Times New Roman" w:cs="Times New Roman"/>
                <w:b/>
                <w:sz w:val="18"/>
                <w:szCs w:val="18"/>
                <w:lang w:eastAsia="ru-RU"/>
              </w:rPr>
            </w:pPr>
            <w:r>
              <w:rPr>
                <w:rFonts w:ascii="Times New Roman" w:eastAsia="Calibri" w:hAnsi="Times New Roman" w:cs="Times New Roman"/>
                <w:b/>
                <w:bCs/>
                <w:sz w:val="18"/>
                <w:szCs w:val="18"/>
                <w:lang w:eastAsia="ru-RU"/>
              </w:rPr>
              <w:t>компетенции</w:t>
            </w:r>
          </w:p>
        </w:tc>
        <w:tc>
          <w:tcPr>
            <w:tcW w:w="1412" w:type="pct"/>
            <w:vAlign w:val="center"/>
          </w:tcPr>
          <w:p w14:paraId="4F930ACC" w14:textId="77777777" w:rsidR="001C4457" w:rsidRDefault="0056330E" w:rsidP="00FD4E7A">
            <w:pPr>
              <w:spacing w:after="0" w:line="240" w:lineRule="auto"/>
              <w:ind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Код и наименование</w:t>
            </w:r>
          </w:p>
          <w:p w14:paraId="5712027C" w14:textId="77777777" w:rsidR="001C4457" w:rsidRDefault="0056330E" w:rsidP="00FD4E7A">
            <w:pPr>
              <w:spacing w:after="0" w:line="240" w:lineRule="auto"/>
              <w:ind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индикатора достижения</w:t>
            </w:r>
          </w:p>
          <w:p w14:paraId="68F628BC" w14:textId="77777777" w:rsidR="001C4457" w:rsidRDefault="0056330E" w:rsidP="00FD4E7A">
            <w:pPr>
              <w:spacing w:after="0" w:line="240" w:lineRule="auto"/>
              <w:ind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компе</w:t>
            </w:r>
            <w:r>
              <w:rPr>
                <w:rFonts w:ascii="Times New Roman" w:eastAsia="Calibri" w:hAnsi="Times New Roman" w:cs="Times New Roman"/>
                <w:b/>
                <w:bCs/>
                <w:sz w:val="18"/>
                <w:szCs w:val="18"/>
                <w:lang w:eastAsia="ru-RU"/>
              </w:rPr>
              <w:softHyphen/>
              <w:t>тенции</w:t>
            </w:r>
          </w:p>
        </w:tc>
        <w:tc>
          <w:tcPr>
            <w:tcW w:w="2606" w:type="pct"/>
            <w:gridSpan w:val="2"/>
            <w:vAlign w:val="center"/>
          </w:tcPr>
          <w:p w14:paraId="46859E65" w14:textId="77777777" w:rsidR="001C4457" w:rsidRDefault="0056330E" w:rsidP="00FD4E7A">
            <w:pPr>
              <w:spacing w:after="0" w:line="240" w:lineRule="auto"/>
              <w:ind w:hanging="11"/>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Планируемые результаты обучения</w:t>
            </w:r>
          </w:p>
          <w:p w14:paraId="0F1A6A54" w14:textId="77777777" w:rsidR="001C4457" w:rsidRDefault="0056330E" w:rsidP="00FD4E7A">
            <w:pPr>
              <w:spacing w:after="0" w:line="240" w:lineRule="auto"/>
              <w:ind w:hanging="11"/>
              <w:jc w:val="center"/>
              <w:rPr>
                <w:rFonts w:ascii="Times New Roman" w:eastAsia="Calibri" w:hAnsi="Times New Roman" w:cs="Times New Roman"/>
                <w:b/>
                <w:sz w:val="18"/>
                <w:szCs w:val="18"/>
                <w:lang w:eastAsia="ru-RU"/>
              </w:rPr>
            </w:pPr>
            <w:r>
              <w:rPr>
                <w:rFonts w:ascii="Times New Roman" w:eastAsia="Times New Roman" w:hAnsi="Times New Roman" w:cs="Times New Roman"/>
                <w:b/>
                <w:bCs/>
                <w:sz w:val="18"/>
                <w:szCs w:val="18"/>
                <w:lang w:eastAsia="ru-RU"/>
              </w:rPr>
              <w:t>по дисциплине (ЗУН)</w:t>
            </w:r>
          </w:p>
        </w:tc>
      </w:tr>
      <w:tr w:rsidR="001C4457" w14:paraId="45E07A91" w14:textId="77777777">
        <w:trPr>
          <w:trHeight w:val="43"/>
          <w:jc w:val="center"/>
        </w:trPr>
        <w:tc>
          <w:tcPr>
            <w:tcW w:w="982" w:type="pct"/>
            <w:vMerge w:val="restart"/>
          </w:tcPr>
          <w:p w14:paraId="245D5649" w14:textId="77777777" w:rsidR="001C4457" w:rsidRDefault="0056330E" w:rsidP="00FD4E7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УК-8. Способен создавать и </w:t>
            </w:r>
            <w:r>
              <w:rPr>
                <w:rFonts w:ascii="Times New Roman" w:eastAsia="Times New Roman" w:hAnsi="Times New Roman" w:cs="Times New Roman"/>
                <w:sz w:val="24"/>
                <w:szCs w:val="24"/>
                <w:lang w:eastAsia="ru-RU"/>
              </w:rPr>
              <w:lastRenderedPageBreak/>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412" w:type="pct"/>
            <w:vMerge w:val="restart"/>
          </w:tcPr>
          <w:p w14:paraId="2BC3FD58" w14:textId="77777777" w:rsidR="001C4457" w:rsidRDefault="0056330E" w:rsidP="00FD4E7A">
            <w:pPr>
              <w:spacing w:after="0"/>
              <w:jc w:val="both"/>
              <w:rPr>
                <w:rFonts w:ascii="Times New Roman" w:hAnsi="Times New Roman" w:cs="Times New Roman"/>
                <w:sz w:val="24"/>
                <w:szCs w:val="24"/>
              </w:rPr>
            </w:pPr>
            <w:r>
              <w:rPr>
                <w:rFonts w:ascii="Times New Roman" w:hAnsi="Times New Roman"/>
                <w:iCs/>
                <w:sz w:val="24"/>
                <w:szCs w:val="24"/>
              </w:rPr>
              <w:lastRenderedPageBreak/>
              <w:t>ИД-1</w:t>
            </w:r>
            <w:r>
              <w:rPr>
                <w:rFonts w:ascii="Times New Roman" w:hAnsi="Times New Roman"/>
                <w:iCs/>
                <w:sz w:val="24"/>
                <w:szCs w:val="24"/>
                <w:vertAlign w:val="subscript"/>
              </w:rPr>
              <w:t xml:space="preserve">УК-8 </w:t>
            </w:r>
            <w:r>
              <w:rPr>
                <w:rFonts w:ascii="Times New Roman" w:hAnsi="Times New Roman" w:cs="Times New Roman"/>
                <w:sz w:val="24"/>
                <w:szCs w:val="24"/>
              </w:rPr>
              <w:t xml:space="preserve">Анализирует факторы вредного влияния на </w:t>
            </w:r>
            <w:r>
              <w:rPr>
                <w:rFonts w:ascii="Times New Roman" w:hAnsi="Times New Roman" w:cs="Times New Roman"/>
                <w:sz w:val="24"/>
                <w:szCs w:val="24"/>
              </w:rPr>
              <w:lastRenderedPageBreak/>
              <w:t>жизнедеятельность элементов среды обитания (технических средств, технологических процессов, материалов, зданий и сооружений, природных и социальных явлений)</w:t>
            </w:r>
          </w:p>
          <w:p w14:paraId="18DAF61B" w14:textId="77777777" w:rsidR="001C4457" w:rsidRDefault="0056330E" w:rsidP="00FD4E7A">
            <w:pPr>
              <w:spacing w:after="0"/>
              <w:jc w:val="both"/>
              <w:rPr>
                <w:rFonts w:ascii="Times New Roman" w:hAnsi="Times New Roman" w:cs="Times New Roman"/>
                <w:bCs/>
                <w:sz w:val="24"/>
                <w:szCs w:val="24"/>
              </w:rPr>
            </w:pPr>
            <w:r>
              <w:rPr>
                <w:rFonts w:ascii="Times New Roman" w:hAnsi="Times New Roman"/>
                <w:iCs/>
                <w:sz w:val="24"/>
                <w:szCs w:val="24"/>
              </w:rPr>
              <w:t>ИД-2</w:t>
            </w:r>
            <w:r>
              <w:rPr>
                <w:rFonts w:ascii="Times New Roman" w:hAnsi="Times New Roman"/>
                <w:iCs/>
                <w:sz w:val="24"/>
                <w:szCs w:val="24"/>
                <w:vertAlign w:val="subscript"/>
              </w:rPr>
              <w:t xml:space="preserve">УК-8 </w:t>
            </w:r>
            <w:r>
              <w:rPr>
                <w:rFonts w:ascii="Times New Roman" w:hAnsi="Times New Roman" w:cs="Times New Roman"/>
                <w:sz w:val="24"/>
                <w:szCs w:val="24"/>
              </w:rPr>
              <w:t>Выявляет проблемы, связанные с нарушениями техники безопасности на рабочем месте; предлагает мероприятиях по предотвращению чрезвычайных ситуаций</w:t>
            </w: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3203B2F" w14:textId="77777777" w:rsidR="001C4457" w:rsidRDefault="0056330E" w:rsidP="00FD4E7A">
            <w:pPr>
              <w:spacing w:after="0" w:line="240" w:lineRule="auto"/>
              <w:ind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lastRenderedPageBreak/>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68B3798" w14:textId="77777777" w:rsidR="001C4457" w:rsidRDefault="0056330E" w:rsidP="00FD4E7A">
            <w:pPr>
              <w:autoSpaceDE w:val="0"/>
              <w:autoSpaceDN w:val="0"/>
              <w:adjustRightInd w:val="0"/>
              <w:spacing w:after="0" w:line="240" w:lineRule="auto"/>
              <w:ind w:hanging="11"/>
              <w:jc w:val="both"/>
              <w:rPr>
                <w:rFonts w:ascii="Times New Roman" w:eastAsia="Times New Roman" w:hAnsi="Times New Roman" w:cs="Times New Roman"/>
                <w:sz w:val="18"/>
                <w:szCs w:val="18"/>
                <w:lang w:eastAsia="ru-RU"/>
              </w:rPr>
            </w:pPr>
            <w:r>
              <w:rPr>
                <w:rFonts w:ascii="Times New Roman" w:hAnsi="Times New Roman" w:cs="Times New Roman"/>
              </w:rPr>
              <w:t xml:space="preserve">теоретические и практические основы безопасности в системе «человек - среда обитания – машины - чрезвычайные ситуации»; методы </w:t>
            </w:r>
            <w:r>
              <w:rPr>
                <w:rFonts w:ascii="Times New Roman" w:hAnsi="Times New Roman" w:cs="Times New Roman"/>
              </w:rPr>
              <w:lastRenderedPageBreak/>
              <w:t xml:space="preserve">защиты в условиях чрезвычайных ситуаций, меры защиты от средств поражения; требования охраны труда на предприятиях, в организациях и учреждениях отрасли; приемы первой помощи; безопасные условия жизнедеятельности для сохранения природной среды, обеспечения устойчивого развития общества. </w:t>
            </w:r>
          </w:p>
        </w:tc>
      </w:tr>
      <w:tr w:rsidR="001C4457" w14:paraId="778A9FB6" w14:textId="77777777">
        <w:trPr>
          <w:trHeight w:val="117"/>
          <w:jc w:val="center"/>
        </w:trPr>
        <w:tc>
          <w:tcPr>
            <w:tcW w:w="982" w:type="pct"/>
            <w:vMerge/>
            <w:tcBorders>
              <w:left w:val="single" w:sz="6" w:space="0" w:color="000000"/>
            </w:tcBorders>
            <w:vAlign w:val="center"/>
          </w:tcPr>
          <w:p w14:paraId="4FCAD6EE" w14:textId="77777777" w:rsidR="001C4457" w:rsidRDefault="001C4457" w:rsidP="00FD4E7A">
            <w:pPr>
              <w:spacing w:after="0" w:line="240" w:lineRule="auto"/>
              <w:ind w:hanging="11"/>
              <w:jc w:val="center"/>
              <w:rPr>
                <w:rFonts w:ascii="Times New Roman" w:eastAsia="Calibri" w:hAnsi="Times New Roman" w:cs="Times New Roman"/>
                <w:sz w:val="24"/>
                <w:szCs w:val="24"/>
                <w:lang w:eastAsia="ru-RU"/>
              </w:rPr>
            </w:pPr>
          </w:p>
        </w:tc>
        <w:tc>
          <w:tcPr>
            <w:tcW w:w="1412" w:type="pct"/>
            <w:vMerge/>
          </w:tcPr>
          <w:p w14:paraId="33A44287" w14:textId="77777777" w:rsidR="001C4457" w:rsidRDefault="001C4457" w:rsidP="00FD4E7A">
            <w:pPr>
              <w:spacing w:after="0" w:line="240" w:lineRule="auto"/>
              <w:ind w:hanging="11"/>
              <w:jc w:val="both"/>
              <w:rPr>
                <w:rFonts w:ascii="Times New Roman" w:eastAsia="Calibri" w:hAnsi="Times New Roman" w:cs="Times New Roman"/>
                <w:b/>
                <w:sz w:val="24"/>
                <w:szCs w:val="24"/>
                <w:lang w:eastAsia="ru-RU"/>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14:paraId="3F98F542" w14:textId="77777777" w:rsidR="001C4457" w:rsidRDefault="0056330E" w:rsidP="00FD4E7A">
            <w:pPr>
              <w:spacing w:after="0" w:line="240" w:lineRule="auto"/>
              <w:ind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A05B200" w14:textId="77777777" w:rsidR="001C4457" w:rsidRDefault="0056330E" w:rsidP="00FD4E7A">
            <w:pPr>
              <w:spacing w:after="0"/>
              <w:jc w:val="both"/>
              <w:rPr>
                <w:rFonts w:ascii="Times New Roman" w:eastAsia="Times New Roman" w:hAnsi="Times New Roman" w:cs="Times New Roman"/>
                <w:sz w:val="18"/>
                <w:szCs w:val="18"/>
              </w:rPr>
            </w:pPr>
            <w:r>
              <w:rPr>
                <w:rFonts w:ascii="Times New Roman" w:eastAsia="Calibri" w:hAnsi="Times New Roman" w:cs="Times New Roman"/>
              </w:rPr>
              <w:t xml:space="preserve"> применять </w:t>
            </w:r>
            <w:r>
              <w:rPr>
                <w:rFonts w:ascii="Times New Roman" w:hAnsi="Times New Roman" w:cs="Times New Roman"/>
              </w:rPr>
              <w:t>теоретические и практические знания обеспечения безопасности жизнедеятельности человека в производственной, бытовой и природной среде, в том числе при угрозе и возникновении чрезвычайных ситуаций и военных конфликтов.</w:t>
            </w:r>
          </w:p>
        </w:tc>
      </w:tr>
      <w:tr w:rsidR="001C4457" w14:paraId="2FBDC0BA" w14:textId="77777777">
        <w:trPr>
          <w:trHeight w:val="475"/>
          <w:jc w:val="center"/>
        </w:trPr>
        <w:tc>
          <w:tcPr>
            <w:tcW w:w="982" w:type="pct"/>
            <w:vMerge/>
            <w:tcBorders>
              <w:left w:val="single" w:sz="6" w:space="0" w:color="000000"/>
            </w:tcBorders>
            <w:vAlign w:val="center"/>
          </w:tcPr>
          <w:p w14:paraId="1C1DF0AC" w14:textId="77777777" w:rsidR="001C4457" w:rsidRDefault="001C4457" w:rsidP="00FD4E7A">
            <w:pPr>
              <w:spacing w:after="0" w:line="240" w:lineRule="auto"/>
              <w:ind w:hanging="11"/>
              <w:jc w:val="center"/>
              <w:rPr>
                <w:rFonts w:ascii="Times New Roman" w:eastAsia="Calibri" w:hAnsi="Times New Roman" w:cs="Times New Roman"/>
                <w:sz w:val="24"/>
                <w:szCs w:val="24"/>
                <w:lang w:eastAsia="ru-RU"/>
              </w:rPr>
            </w:pPr>
          </w:p>
        </w:tc>
        <w:tc>
          <w:tcPr>
            <w:tcW w:w="1412" w:type="pct"/>
            <w:vMerge/>
          </w:tcPr>
          <w:p w14:paraId="43A6AB29" w14:textId="77777777" w:rsidR="001C4457" w:rsidRDefault="001C4457" w:rsidP="00FD4E7A">
            <w:pPr>
              <w:spacing w:after="0" w:line="240" w:lineRule="auto"/>
              <w:ind w:hanging="11"/>
              <w:jc w:val="both"/>
              <w:rPr>
                <w:rFonts w:ascii="Times New Roman" w:eastAsia="Calibri" w:hAnsi="Times New Roman" w:cs="Times New Roman"/>
                <w:b/>
                <w:sz w:val="24"/>
                <w:szCs w:val="24"/>
                <w:lang w:eastAsia="ru-RU"/>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6C0111F8" w14:textId="77777777" w:rsidR="001C4457" w:rsidRDefault="0056330E" w:rsidP="00FD4E7A">
            <w:pPr>
              <w:spacing w:after="0" w:line="240" w:lineRule="auto"/>
              <w:ind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01B3B47" w14:textId="77777777" w:rsidR="001C4457" w:rsidRDefault="0056330E" w:rsidP="00FD4E7A">
            <w:pPr>
              <w:spacing w:after="0" w:line="240" w:lineRule="auto"/>
              <w:ind w:hanging="11"/>
              <w:jc w:val="both"/>
              <w:rPr>
                <w:rFonts w:ascii="Times New Roman" w:eastAsia="Calibri" w:hAnsi="Times New Roman" w:cs="Times New Roman"/>
                <w:sz w:val="18"/>
                <w:szCs w:val="18"/>
                <w:lang w:eastAsia="ru-RU"/>
              </w:rPr>
            </w:pPr>
            <w:r>
              <w:rPr>
                <w:rFonts w:ascii="Times New Roman" w:hAnsi="Times New Roman" w:cs="Times New Roman"/>
                <w:sz w:val="24"/>
                <w:szCs w:val="24"/>
              </w:rPr>
              <w:t xml:space="preserve"> навыками оценки существующих условий труда, принятия решений по защите человека от воздействия негативных факторов чрезвычайных ситуаций.</w:t>
            </w:r>
          </w:p>
        </w:tc>
      </w:tr>
      <w:tr w:rsidR="001C4457" w14:paraId="1E5AEDCC" w14:textId="77777777">
        <w:trPr>
          <w:trHeight w:val="43"/>
          <w:jc w:val="center"/>
        </w:trPr>
        <w:tc>
          <w:tcPr>
            <w:tcW w:w="982" w:type="pct"/>
            <w:vMerge w:val="restart"/>
          </w:tcPr>
          <w:p w14:paraId="1D976050" w14:textId="77777777" w:rsidR="001C4457" w:rsidRDefault="0056330E" w:rsidP="00FD4E7A">
            <w:pPr>
              <w:spacing w:after="0" w:line="240" w:lineRule="auto"/>
              <w:ind w:hanging="11"/>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rPr>
              <w:t xml:space="preserve">ОПК-4 </w:t>
            </w:r>
            <w:r>
              <w:rPr>
                <w:rFonts w:ascii="Times New Roman" w:eastAsia="Calibri" w:hAnsi="Times New Roman" w:cs="Times New Roman"/>
                <w:bCs/>
                <w:sz w:val="24"/>
                <w:szCs w:val="24"/>
              </w:rPr>
              <w:t>Способен предлагать экономически и финансово обоснованные организационно-управленческие решения в профессиональной деятельности</w:t>
            </w:r>
          </w:p>
        </w:tc>
        <w:tc>
          <w:tcPr>
            <w:tcW w:w="1412" w:type="pct"/>
            <w:vMerge w:val="restart"/>
          </w:tcPr>
          <w:p w14:paraId="53569C87" w14:textId="77777777" w:rsidR="001C4457" w:rsidRDefault="001C4457" w:rsidP="00FD4E7A">
            <w:pPr>
              <w:spacing w:after="0" w:line="240" w:lineRule="auto"/>
              <w:jc w:val="both"/>
              <w:rPr>
                <w:rFonts w:ascii="Times New Roman" w:eastAsia="Calibri" w:hAnsi="Times New Roman" w:cs="Times New Roman"/>
                <w:b/>
                <w:sz w:val="24"/>
                <w:szCs w:val="24"/>
                <w:lang w:eastAsia="ru-RU"/>
              </w:rPr>
            </w:pPr>
          </w:p>
          <w:p w14:paraId="3CBFBB1D" w14:textId="77777777" w:rsidR="001C4457" w:rsidRDefault="0056330E" w:rsidP="00FD4E7A">
            <w:pPr>
              <w:spacing w:after="0"/>
              <w:rPr>
                <w:rFonts w:ascii="Times New Roman" w:hAnsi="Times New Roman" w:cs="Times New Roman"/>
                <w:sz w:val="24"/>
                <w:szCs w:val="24"/>
              </w:rPr>
            </w:pPr>
            <w:r>
              <w:rPr>
                <w:rFonts w:ascii="Times New Roman" w:hAnsi="Times New Roman" w:cs="Times New Roman"/>
                <w:iCs/>
                <w:sz w:val="24"/>
                <w:szCs w:val="24"/>
              </w:rPr>
              <w:t>ИД-1опк-</w:t>
            </w:r>
            <w:r>
              <w:rPr>
                <w:rFonts w:ascii="Times New Roman" w:hAnsi="Times New Roman" w:cs="Times New Roman"/>
                <w:iCs/>
                <w:sz w:val="24"/>
                <w:szCs w:val="24"/>
                <w:vertAlign w:val="subscript"/>
              </w:rPr>
              <w:t>4</w:t>
            </w:r>
            <w:r>
              <w:rPr>
                <w:rFonts w:ascii="Times New Roman" w:hAnsi="Times New Roman" w:cs="Times New Roman"/>
                <w:sz w:val="24"/>
                <w:szCs w:val="24"/>
              </w:rPr>
              <w:t xml:space="preserve"> Рассчитывает показатели деятельности экономических субъектов для подготовки финансового обоснования организационно-управленческого решения.</w:t>
            </w:r>
          </w:p>
          <w:p w14:paraId="227A19BC" w14:textId="77777777" w:rsidR="001C4457" w:rsidRDefault="001C4457" w:rsidP="00FD4E7A">
            <w:pPr>
              <w:spacing w:after="0"/>
              <w:rPr>
                <w:rFonts w:ascii="Times New Roman" w:eastAsia="Calibri" w:hAnsi="Times New Roman" w:cs="Times New Roman"/>
                <w:sz w:val="24"/>
                <w:szCs w:val="24"/>
                <w:lang w:eastAsia="ru-RU"/>
              </w:rPr>
            </w:pP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139FEBD" w14:textId="77777777" w:rsidR="001C4457" w:rsidRDefault="0056330E" w:rsidP="00FD4E7A">
            <w:pPr>
              <w:spacing w:after="0" w:line="240" w:lineRule="auto"/>
              <w:ind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8EE7066" w14:textId="77777777" w:rsidR="001C4457" w:rsidRDefault="0056330E" w:rsidP="00FD4E7A">
            <w:pPr>
              <w:autoSpaceDE w:val="0"/>
              <w:autoSpaceDN w:val="0"/>
              <w:adjustRightInd w:val="0"/>
              <w:spacing w:after="0" w:line="240" w:lineRule="auto"/>
              <w:ind w:hanging="11"/>
              <w:jc w:val="both"/>
              <w:rPr>
                <w:rFonts w:ascii="Times New Roman" w:eastAsia="Times New Roman" w:hAnsi="Times New Roman" w:cs="Times New Roman"/>
                <w:sz w:val="18"/>
                <w:szCs w:val="18"/>
                <w:lang w:eastAsia="ru-RU"/>
              </w:rPr>
            </w:pPr>
            <w:r>
              <w:rPr>
                <w:rFonts w:ascii="Times New Roman" w:hAnsi="Times New Roman" w:cs="Times New Roman"/>
                <w:sz w:val="24"/>
              </w:rPr>
              <w:t>Теоретические основы и практические функции БЖД; Безопасность, системы безопасности. Классификация основных форм деятельности человека. Пути повышения эффективной трудовой деятельности человека Правовые и нормативно-технические основы БЖД. Экспертиза и контроль экологичности и безопасности.</w:t>
            </w:r>
          </w:p>
        </w:tc>
      </w:tr>
      <w:tr w:rsidR="001C4457" w14:paraId="151E2810" w14:textId="77777777">
        <w:trPr>
          <w:trHeight w:val="117"/>
          <w:jc w:val="center"/>
        </w:trPr>
        <w:tc>
          <w:tcPr>
            <w:tcW w:w="982" w:type="pct"/>
            <w:vMerge/>
            <w:tcBorders>
              <w:left w:val="single" w:sz="6" w:space="0" w:color="000000"/>
            </w:tcBorders>
            <w:vAlign w:val="center"/>
          </w:tcPr>
          <w:p w14:paraId="21615E70" w14:textId="77777777" w:rsidR="001C4457" w:rsidRDefault="001C4457" w:rsidP="00FD4E7A">
            <w:pPr>
              <w:spacing w:after="0" w:line="240" w:lineRule="auto"/>
              <w:ind w:hanging="11"/>
              <w:jc w:val="center"/>
              <w:rPr>
                <w:rFonts w:ascii="Times New Roman" w:eastAsia="Calibri" w:hAnsi="Times New Roman" w:cs="Times New Roman"/>
                <w:sz w:val="18"/>
                <w:szCs w:val="18"/>
                <w:lang w:eastAsia="ru-RU"/>
              </w:rPr>
            </w:pPr>
          </w:p>
        </w:tc>
        <w:tc>
          <w:tcPr>
            <w:tcW w:w="1412" w:type="pct"/>
            <w:vMerge/>
          </w:tcPr>
          <w:p w14:paraId="2F70B26D" w14:textId="77777777" w:rsidR="001C4457" w:rsidRDefault="001C4457" w:rsidP="00FD4E7A">
            <w:pPr>
              <w:spacing w:after="0" w:line="240" w:lineRule="auto"/>
              <w:ind w:hanging="11"/>
              <w:jc w:val="both"/>
              <w:rPr>
                <w:rFonts w:ascii="Times New Roman" w:eastAsia="Calibri" w:hAnsi="Times New Roman" w:cs="Times New Roman"/>
                <w:b/>
                <w:sz w:val="18"/>
                <w:szCs w:val="18"/>
                <w:lang w:eastAsia="ru-RU"/>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14:paraId="1179BADE" w14:textId="77777777" w:rsidR="001C4457" w:rsidRDefault="0056330E" w:rsidP="00FD4E7A">
            <w:pPr>
              <w:spacing w:after="0" w:line="240" w:lineRule="auto"/>
              <w:ind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602A421" w14:textId="77777777" w:rsidR="001C4457" w:rsidRDefault="0056330E" w:rsidP="00FD4E7A">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rPr>
              <w:t>Использовать знания по безопасности жизнедеятельности человека в практической работе,</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экономически и финансово обоснованные</w:t>
            </w:r>
          </w:p>
          <w:p w14:paraId="2E5F326C" w14:textId="77777777" w:rsidR="001C4457" w:rsidRDefault="0056330E" w:rsidP="00FD4E7A">
            <w:pPr>
              <w:spacing w:after="0" w:line="240" w:lineRule="auto"/>
              <w:ind w:hanging="11"/>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24"/>
                <w:szCs w:val="24"/>
                <w:lang w:eastAsia="ru-RU"/>
              </w:rPr>
              <w:t>организационно-управленческие решения в профессиональной деятельности</w:t>
            </w:r>
          </w:p>
        </w:tc>
      </w:tr>
      <w:tr w:rsidR="001C4457" w14:paraId="0F04C65A" w14:textId="77777777">
        <w:trPr>
          <w:trHeight w:val="475"/>
          <w:jc w:val="center"/>
        </w:trPr>
        <w:tc>
          <w:tcPr>
            <w:tcW w:w="982" w:type="pct"/>
            <w:vMerge/>
            <w:tcBorders>
              <w:left w:val="single" w:sz="6" w:space="0" w:color="000000"/>
            </w:tcBorders>
            <w:vAlign w:val="center"/>
          </w:tcPr>
          <w:p w14:paraId="40F3A496" w14:textId="77777777" w:rsidR="001C4457" w:rsidRDefault="001C4457" w:rsidP="00FD4E7A">
            <w:pPr>
              <w:spacing w:after="0" w:line="240" w:lineRule="auto"/>
              <w:ind w:hanging="11"/>
              <w:jc w:val="center"/>
              <w:rPr>
                <w:rFonts w:ascii="Times New Roman" w:eastAsia="Calibri" w:hAnsi="Times New Roman" w:cs="Times New Roman"/>
                <w:sz w:val="18"/>
                <w:szCs w:val="18"/>
                <w:lang w:eastAsia="ru-RU"/>
              </w:rPr>
            </w:pPr>
          </w:p>
        </w:tc>
        <w:tc>
          <w:tcPr>
            <w:tcW w:w="1412" w:type="pct"/>
            <w:vMerge/>
          </w:tcPr>
          <w:p w14:paraId="5DFDDFDD" w14:textId="77777777" w:rsidR="001C4457" w:rsidRDefault="001C4457" w:rsidP="00FD4E7A">
            <w:pPr>
              <w:spacing w:after="0" w:line="240" w:lineRule="auto"/>
              <w:ind w:hanging="11"/>
              <w:jc w:val="both"/>
              <w:rPr>
                <w:rFonts w:ascii="Times New Roman" w:eastAsia="Calibri" w:hAnsi="Times New Roman" w:cs="Times New Roman"/>
                <w:b/>
                <w:sz w:val="18"/>
                <w:szCs w:val="18"/>
                <w:lang w:eastAsia="ru-RU"/>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6F820529" w14:textId="77777777" w:rsidR="001C4457" w:rsidRDefault="0056330E" w:rsidP="00FD4E7A">
            <w:pPr>
              <w:spacing w:after="0" w:line="240" w:lineRule="auto"/>
              <w:ind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A0CFAF7" w14:textId="77777777" w:rsidR="001C4457" w:rsidRDefault="0056330E" w:rsidP="00FD4E7A">
            <w:pPr>
              <w:spacing w:after="0" w:line="240" w:lineRule="auto"/>
              <w:ind w:hanging="11"/>
              <w:jc w:val="both"/>
              <w:rPr>
                <w:rFonts w:ascii="Times New Roman" w:eastAsia="Calibri" w:hAnsi="Times New Roman" w:cs="Times New Roman"/>
                <w:sz w:val="18"/>
                <w:szCs w:val="18"/>
                <w:lang w:eastAsia="ru-RU"/>
              </w:rPr>
            </w:pPr>
            <w:r>
              <w:rPr>
                <w:rFonts w:ascii="Times New Roman" w:eastAsia="Calibri" w:hAnsi="Times New Roman" w:cs="Times New Roman"/>
                <w:sz w:val="24"/>
              </w:rPr>
              <w:t>навыками</w:t>
            </w:r>
            <w:r>
              <w:rPr>
                <w:rFonts w:ascii="Times New Roman" w:hAnsi="Times New Roman" w:cs="Times New Roman"/>
                <w:sz w:val="24"/>
              </w:rPr>
              <w:t xml:space="preserve"> </w:t>
            </w:r>
            <w:r>
              <w:rPr>
                <w:rFonts w:ascii="Times New Roman" w:eastAsia="Times New Roman" w:hAnsi="Times New Roman" w:cs="Times New Roman"/>
                <w:sz w:val="24"/>
                <w:szCs w:val="24"/>
                <w:lang w:eastAsia="ru-RU"/>
              </w:rPr>
              <w:t>внутренней готовности к действиям в условиях ЧС, а также к потенциально опасным видам деятельности</w:t>
            </w:r>
            <w:r>
              <w:rPr>
                <w:rFonts w:ascii="Times New Roman" w:eastAsia="Times New Roman" w:hAnsi="Times New Roman" w:cs="Times New Roman"/>
                <w:sz w:val="24"/>
                <w:szCs w:val="24"/>
                <w:lang w:eastAsia="ru-RU"/>
              </w:rPr>
              <w:br/>
              <w:t xml:space="preserve">навыками сознательного и ответственного отношения к </w:t>
            </w:r>
            <w:r>
              <w:rPr>
                <w:rFonts w:ascii="Times New Roman" w:eastAsia="Times New Roman" w:hAnsi="Times New Roman" w:cs="Times New Roman"/>
                <w:sz w:val="24"/>
                <w:szCs w:val="24"/>
                <w:lang w:eastAsia="ru-RU"/>
              </w:rPr>
              <w:lastRenderedPageBreak/>
              <w:t>вопросам личной безопасности и безопасности окружающих</w:t>
            </w:r>
          </w:p>
        </w:tc>
      </w:tr>
    </w:tbl>
    <w:p w14:paraId="453A1E65" w14:textId="77777777" w:rsidR="001C4457" w:rsidRDefault="001C4457" w:rsidP="00FD4E7A">
      <w:pPr>
        <w:spacing w:after="0" w:line="240" w:lineRule="auto"/>
        <w:rPr>
          <w:rFonts w:ascii="Times New Roman" w:eastAsia="Calibri" w:hAnsi="Times New Roman" w:cs="Times New Roman"/>
          <w:b/>
          <w:sz w:val="24"/>
          <w:szCs w:val="24"/>
          <w:lang w:eastAsia="ru-RU"/>
        </w:rPr>
      </w:pPr>
    </w:p>
    <w:p w14:paraId="61ACEF44" w14:textId="77777777" w:rsidR="001C4457" w:rsidRDefault="0056330E" w:rsidP="00FD4E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4263F718" w14:textId="77777777" w:rsidR="001C4457" w:rsidRDefault="0056330E" w:rsidP="00FD4E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100B2312" w14:textId="77777777" w:rsidR="001C4457" w:rsidRDefault="0056330E" w:rsidP="00FD4E7A">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14:paraId="164D2ABB" w14:textId="77777777" w:rsidR="001C4457" w:rsidRDefault="0056330E" w:rsidP="00FD4E7A">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46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264"/>
        <w:gridCol w:w="969"/>
        <w:gridCol w:w="629"/>
        <w:gridCol w:w="716"/>
        <w:gridCol w:w="663"/>
        <w:gridCol w:w="2234"/>
      </w:tblGrid>
      <w:tr w:rsidR="001C4457" w14:paraId="61B0236A" w14:textId="77777777">
        <w:trPr>
          <w:trHeight w:val="1158"/>
          <w:jc w:val="right"/>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296CFC76" w14:textId="77777777" w:rsidR="001C4457" w:rsidRDefault="001C4457" w:rsidP="00FD4E7A">
            <w:pPr>
              <w:widowControl w:val="0"/>
              <w:spacing w:after="0" w:line="240" w:lineRule="auto"/>
              <w:jc w:val="center"/>
              <w:rPr>
                <w:rFonts w:ascii="Times New Roman" w:eastAsia="Times New Roman" w:hAnsi="Times New Roman" w:cs="Times New Roman"/>
                <w:b/>
                <w:sz w:val="24"/>
                <w:szCs w:val="24"/>
                <w:lang w:eastAsia="ru-RU"/>
              </w:rPr>
            </w:pPr>
          </w:p>
          <w:p w14:paraId="551DFB01" w14:textId="77777777" w:rsidR="001C4457" w:rsidRDefault="001C4457" w:rsidP="00FD4E7A">
            <w:pPr>
              <w:widowControl w:val="0"/>
              <w:spacing w:after="0" w:line="240" w:lineRule="auto"/>
              <w:jc w:val="center"/>
              <w:rPr>
                <w:rFonts w:ascii="Times New Roman" w:eastAsia="Times New Roman" w:hAnsi="Times New Roman" w:cs="Times New Roman"/>
                <w:b/>
                <w:sz w:val="24"/>
                <w:szCs w:val="24"/>
                <w:lang w:eastAsia="ru-RU"/>
              </w:rPr>
            </w:pPr>
          </w:p>
          <w:p w14:paraId="7A3341C8" w14:textId="77777777" w:rsidR="001C4457" w:rsidRDefault="0056330E" w:rsidP="00FD4E7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14:paraId="1B6F8F7E" w14:textId="77777777" w:rsidR="001C4457" w:rsidRDefault="0056330E" w:rsidP="00FD4E7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w:t>
            </w:r>
          </w:p>
        </w:tc>
        <w:tc>
          <w:tcPr>
            <w:tcW w:w="326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21E095BD" w14:textId="77777777" w:rsidR="001C4457" w:rsidRDefault="001C4457" w:rsidP="00FD4E7A">
            <w:pPr>
              <w:widowControl w:val="0"/>
              <w:spacing w:after="0" w:line="240" w:lineRule="auto"/>
              <w:jc w:val="center"/>
              <w:rPr>
                <w:rFonts w:ascii="Times New Roman" w:eastAsia="Times New Roman" w:hAnsi="Times New Roman" w:cs="Times New Roman"/>
                <w:b/>
                <w:sz w:val="24"/>
                <w:szCs w:val="24"/>
                <w:lang w:eastAsia="ru-RU"/>
              </w:rPr>
            </w:pPr>
          </w:p>
          <w:p w14:paraId="3FDD39A5" w14:textId="77777777" w:rsidR="001C4457" w:rsidRDefault="0056330E" w:rsidP="00FD4E7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tcPr>
          <w:p w14:paraId="24F93B72" w14:textId="77777777" w:rsidR="001C4457" w:rsidRDefault="0056330E" w:rsidP="00FD4E7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086A495A" w14:textId="77777777" w:rsidR="001C4457" w:rsidRDefault="0056330E" w:rsidP="00FD4E7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14:paraId="708CB95D" w14:textId="77777777" w:rsidR="001C4457" w:rsidRDefault="001C4457" w:rsidP="00FD4E7A">
            <w:pPr>
              <w:widowControl w:val="0"/>
              <w:spacing w:after="0" w:line="240" w:lineRule="auto"/>
              <w:jc w:val="center"/>
              <w:rPr>
                <w:rFonts w:ascii="Times New Roman" w:eastAsia="Times New Roman" w:hAnsi="Times New Roman" w:cs="Times New Roman"/>
                <w:i/>
                <w:sz w:val="24"/>
                <w:szCs w:val="24"/>
                <w:lang w:eastAsia="ru-RU"/>
              </w:rPr>
            </w:pPr>
          </w:p>
        </w:tc>
      </w:tr>
      <w:tr w:rsidR="001C4457" w14:paraId="127CFFA2" w14:textId="77777777">
        <w:trPr>
          <w:jc w:val="right"/>
        </w:trPr>
        <w:tc>
          <w:tcPr>
            <w:tcW w:w="988" w:type="dxa"/>
            <w:vMerge/>
            <w:tcBorders>
              <w:top w:val="single" w:sz="4" w:space="0" w:color="auto"/>
              <w:left w:val="single" w:sz="4" w:space="0" w:color="auto"/>
              <w:bottom w:val="single" w:sz="4" w:space="0" w:color="auto"/>
              <w:right w:val="single" w:sz="4" w:space="0" w:color="auto"/>
            </w:tcBorders>
            <w:vAlign w:val="center"/>
          </w:tcPr>
          <w:p w14:paraId="3D4B7273" w14:textId="77777777" w:rsidR="001C4457" w:rsidRDefault="001C4457" w:rsidP="00FD4E7A">
            <w:pPr>
              <w:spacing w:after="0"/>
              <w:rPr>
                <w:rFonts w:ascii="Times New Roman" w:eastAsia="Times New Roman" w:hAnsi="Times New Roman" w:cs="Times New Roman"/>
                <w:b/>
                <w:sz w:val="24"/>
                <w:szCs w:val="24"/>
                <w:lang w:eastAsia="ru-RU"/>
              </w:rPr>
            </w:pPr>
          </w:p>
        </w:tc>
        <w:tc>
          <w:tcPr>
            <w:tcW w:w="3264" w:type="dxa"/>
            <w:vMerge/>
            <w:tcBorders>
              <w:top w:val="single" w:sz="4" w:space="0" w:color="auto"/>
              <w:left w:val="single" w:sz="4" w:space="0" w:color="auto"/>
              <w:bottom w:val="single" w:sz="4" w:space="0" w:color="auto"/>
              <w:right w:val="single" w:sz="4" w:space="0" w:color="auto"/>
            </w:tcBorders>
            <w:vAlign w:val="center"/>
          </w:tcPr>
          <w:p w14:paraId="1272708F" w14:textId="77777777" w:rsidR="001C4457" w:rsidRDefault="001C4457" w:rsidP="00FD4E7A">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tcPr>
          <w:p w14:paraId="4B54DC10"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tcPr>
          <w:p w14:paraId="118B41E9"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tcPr>
          <w:p w14:paraId="266C30EF"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tcPr>
          <w:p w14:paraId="1F9DF786"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tcPr>
          <w:p w14:paraId="0A2D9A16" w14:textId="77777777" w:rsidR="001C4457" w:rsidRDefault="001C4457" w:rsidP="00FD4E7A">
            <w:pPr>
              <w:spacing w:after="0"/>
              <w:rPr>
                <w:rFonts w:ascii="Times New Roman" w:eastAsia="Times New Roman" w:hAnsi="Times New Roman" w:cs="Times New Roman"/>
                <w:i/>
                <w:sz w:val="24"/>
                <w:szCs w:val="24"/>
                <w:lang w:eastAsia="ru-RU"/>
              </w:rPr>
            </w:pPr>
          </w:p>
        </w:tc>
      </w:tr>
      <w:tr w:rsidR="001C4457" w14:paraId="662DB6EE"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6067A1D2"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4" w:type="dxa"/>
            <w:tcBorders>
              <w:top w:val="single" w:sz="4" w:space="0" w:color="auto"/>
              <w:left w:val="single" w:sz="4" w:space="0" w:color="auto"/>
              <w:bottom w:val="single" w:sz="4" w:space="0" w:color="auto"/>
              <w:right w:val="single" w:sz="4" w:space="0" w:color="auto"/>
            </w:tcBorders>
          </w:tcPr>
          <w:p w14:paraId="02B7E96F" w14:textId="77777777" w:rsidR="001C4457" w:rsidRDefault="0056330E" w:rsidP="00FD4E7A">
            <w:pPr>
              <w:spacing w:after="0"/>
              <w:rPr>
                <w:rFonts w:ascii="Times New Roman" w:hAnsi="Times New Roman" w:cs="Times New Roman"/>
              </w:rPr>
            </w:pPr>
            <w:r>
              <w:rPr>
                <w:rFonts w:ascii="Times New Roman" w:hAnsi="Times New Roman" w:cs="Times New Roman"/>
              </w:rPr>
              <w:t>Тема 1. Введение. Эволюция среды обитания, переход от биосферы к техносфере.</w:t>
            </w:r>
          </w:p>
        </w:tc>
        <w:tc>
          <w:tcPr>
            <w:tcW w:w="969" w:type="dxa"/>
            <w:tcBorders>
              <w:top w:val="single" w:sz="4" w:space="0" w:color="auto"/>
              <w:left w:val="single" w:sz="4" w:space="0" w:color="auto"/>
              <w:bottom w:val="single" w:sz="4" w:space="0" w:color="auto"/>
              <w:right w:val="single" w:sz="4" w:space="0" w:color="auto"/>
            </w:tcBorders>
            <w:vAlign w:val="center"/>
          </w:tcPr>
          <w:p w14:paraId="6482E944"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0D3BBA6A" w14:textId="77777777" w:rsidR="001C4457" w:rsidRDefault="0056330E" w:rsidP="00FD4E7A">
            <w:pPr>
              <w:spacing w:after="0"/>
              <w:jc w:val="center"/>
              <w:rPr>
                <w:rFonts w:ascii="Times New Roman" w:hAnsi="Times New Roman" w:cs="Times New Roman"/>
              </w:rPr>
            </w:pPr>
            <w:r>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476B1D6B" w14:textId="77777777" w:rsidR="001C4457" w:rsidRDefault="001C4457" w:rsidP="00FD4E7A">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73547273"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09B7AB27" w14:textId="77777777" w:rsidR="001C4457" w:rsidRDefault="0056330E" w:rsidP="00FD4E7A">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глоссарий</w:t>
            </w:r>
          </w:p>
        </w:tc>
      </w:tr>
      <w:tr w:rsidR="001C4457" w14:paraId="4A070B6B"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02CFB868"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264" w:type="dxa"/>
            <w:tcBorders>
              <w:top w:val="single" w:sz="4" w:space="0" w:color="auto"/>
              <w:left w:val="single" w:sz="4" w:space="0" w:color="auto"/>
              <w:bottom w:val="single" w:sz="4" w:space="0" w:color="auto"/>
              <w:right w:val="single" w:sz="4" w:space="0" w:color="auto"/>
            </w:tcBorders>
          </w:tcPr>
          <w:p w14:paraId="75E22F7E" w14:textId="77777777" w:rsidR="001C4457" w:rsidRDefault="0056330E" w:rsidP="00FD4E7A">
            <w:pPr>
              <w:spacing w:after="0"/>
              <w:rPr>
                <w:rFonts w:ascii="Times New Roman" w:hAnsi="Times New Roman" w:cs="Times New Roman"/>
              </w:rPr>
            </w:pPr>
            <w:r>
              <w:rPr>
                <w:rFonts w:ascii="Times New Roman" w:hAnsi="Times New Roman" w:cs="Times New Roman"/>
              </w:rPr>
              <w:t>Тема 2. Взаимодействие человека и техносферы. Опасности, вредные и травмирующие факторы.</w:t>
            </w:r>
          </w:p>
        </w:tc>
        <w:tc>
          <w:tcPr>
            <w:tcW w:w="969" w:type="dxa"/>
            <w:tcBorders>
              <w:top w:val="single" w:sz="4" w:space="0" w:color="auto"/>
              <w:left w:val="single" w:sz="4" w:space="0" w:color="auto"/>
              <w:bottom w:val="single" w:sz="4" w:space="0" w:color="auto"/>
              <w:right w:val="single" w:sz="4" w:space="0" w:color="auto"/>
            </w:tcBorders>
            <w:vAlign w:val="center"/>
          </w:tcPr>
          <w:p w14:paraId="0144DA15"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496F11FF" w14:textId="77777777" w:rsidR="001C4457" w:rsidRDefault="0056330E" w:rsidP="00FD4E7A">
            <w:pPr>
              <w:spacing w:after="0"/>
              <w:jc w:val="center"/>
              <w:rPr>
                <w:rFonts w:ascii="Times New Roman" w:hAnsi="Times New Roman" w:cs="Times New Roman"/>
              </w:rPr>
            </w:pPr>
            <w:r>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45125095" w14:textId="77777777" w:rsidR="001C4457" w:rsidRDefault="001C4457" w:rsidP="00FD4E7A">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6AAA4D7A"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226B29FF" w14:textId="77777777" w:rsidR="001C4457"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глоссарий</w:t>
            </w:r>
          </w:p>
          <w:p w14:paraId="0436EBF7" w14:textId="77777777" w:rsidR="001C4457" w:rsidRDefault="001C4457" w:rsidP="00FD4E7A">
            <w:pPr>
              <w:suppressAutoHyphens/>
              <w:snapToGrid w:val="0"/>
              <w:spacing w:after="0" w:line="240" w:lineRule="auto"/>
              <w:jc w:val="center"/>
              <w:rPr>
                <w:rFonts w:ascii="Times New Roman" w:eastAsia="Calibri" w:hAnsi="Times New Roman" w:cs="Times New Roman"/>
                <w:sz w:val="24"/>
                <w:szCs w:val="24"/>
                <w:lang w:eastAsia="ar-SA"/>
              </w:rPr>
            </w:pPr>
          </w:p>
        </w:tc>
      </w:tr>
      <w:tr w:rsidR="001C4457" w14:paraId="666B10BD"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0B4DD38D"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264" w:type="dxa"/>
            <w:tcBorders>
              <w:top w:val="single" w:sz="4" w:space="0" w:color="auto"/>
              <w:left w:val="single" w:sz="4" w:space="0" w:color="auto"/>
              <w:bottom w:val="single" w:sz="4" w:space="0" w:color="auto"/>
              <w:right w:val="single" w:sz="4" w:space="0" w:color="auto"/>
            </w:tcBorders>
          </w:tcPr>
          <w:p w14:paraId="43B98D3B" w14:textId="77777777" w:rsidR="001C4457" w:rsidRDefault="0056330E" w:rsidP="00FD4E7A">
            <w:pPr>
              <w:spacing w:after="0"/>
              <w:rPr>
                <w:rFonts w:ascii="Times New Roman" w:hAnsi="Times New Roman" w:cs="Times New Roman"/>
              </w:rPr>
            </w:pPr>
            <w:r>
              <w:rPr>
                <w:rFonts w:ascii="Times New Roman" w:hAnsi="Times New Roman" w:cs="Times New Roman"/>
              </w:rPr>
              <w:t>Тема 3. Безопасность, системы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406BF570"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08B39DD6" w14:textId="77777777" w:rsidR="001C4457" w:rsidRDefault="0056330E" w:rsidP="00FD4E7A">
            <w:pPr>
              <w:spacing w:after="0"/>
              <w:jc w:val="center"/>
              <w:rPr>
                <w:rFonts w:ascii="Times New Roman" w:hAnsi="Times New Roman" w:cs="Times New Roman"/>
              </w:rPr>
            </w:pPr>
            <w:r>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6DBACD8B" w14:textId="77777777" w:rsidR="001C4457" w:rsidRDefault="001C4457" w:rsidP="00FD4E7A">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326C2D2E"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7B0E15E6" w14:textId="77777777" w:rsidR="001C4457" w:rsidRDefault="0056330E" w:rsidP="00FD4E7A">
            <w:pPr>
              <w:spacing w:after="0" w:line="240" w:lineRule="auto"/>
              <w:jc w:val="center"/>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lang w:eastAsia="ar-SA"/>
              </w:rPr>
              <w:t>реферат, доклад, эссе, тест глоссарий</w:t>
            </w:r>
          </w:p>
        </w:tc>
      </w:tr>
      <w:tr w:rsidR="001C4457" w14:paraId="2587D16F"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346E09FD"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264" w:type="dxa"/>
            <w:tcBorders>
              <w:top w:val="single" w:sz="4" w:space="0" w:color="auto"/>
              <w:left w:val="single" w:sz="4" w:space="0" w:color="auto"/>
              <w:bottom w:val="single" w:sz="4" w:space="0" w:color="auto"/>
              <w:right w:val="single" w:sz="4" w:space="0" w:color="auto"/>
            </w:tcBorders>
          </w:tcPr>
          <w:p w14:paraId="7C81F4E4" w14:textId="77777777" w:rsidR="001C4457" w:rsidRDefault="0056330E" w:rsidP="00FD4E7A">
            <w:pPr>
              <w:spacing w:after="0"/>
              <w:rPr>
                <w:rFonts w:ascii="Times New Roman" w:hAnsi="Times New Roman" w:cs="Times New Roman"/>
              </w:rPr>
            </w:pPr>
            <w:r>
              <w:rPr>
                <w:rFonts w:ascii="Times New Roman" w:hAnsi="Times New Roman" w:cs="Times New Roman"/>
              </w:rPr>
              <w:t>Тема 4. Теоретические основы и практические функции БЖД.</w:t>
            </w:r>
          </w:p>
        </w:tc>
        <w:tc>
          <w:tcPr>
            <w:tcW w:w="969" w:type="dxa"/>
            <w:tcBorders>
              <w:top w:val="single" w:sz="4" w:space="0" w:color="auto"/>
              <w:left w:val="single" w:sz="4" w:space="0" w:color="auto"/>
              <w:bottom w:val="single" w:sz="4" w:space="0" w:color="auto"/>
              <w:right w:val="single" w:sz="4" w:space="0" w:color="auto"/>
            </w:tcBorders>
            <w:vAlign w:val="center"/>
          </w:tcPr>
          <w:p w14:paraId="209CC1B2"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38BF8EAC" w14:textId="77777777" w:rsidR="001C4457" w:rsidRDefault="0056330E" w:rsidP="00FD4E7A">
            <w:pPr>
              <w:spacing w:after="0"/>
              <w:jc w:val="center"/>
              <w:rPr>
                <w:rFonts w:ascii="Times New Roman" w:hAnsi="Times New Roman" w:cs="Times New Roman"/>
              </w:rPr>
            </w:pPr>
            <w:r>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27D1417D" w14:textId="77777777" w:rsidR="001C4457" w:rsidRDefault="001C4457" w:rsidP="00FD4E7A">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21CA2C8F"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641C1CC0" w14:textId="77777777" w:rsidR="001C4457" w:rsidRDefault="0056330E" w:rsidP="00FD4E7A">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 тест, реферат, доклад, глоссарий</w:t>
            </w:r>
          </w:p>
        </w:tc>
      </w:tr>
      <w:tr w:rsidR="001C4457" w14:paraId="1C251CCD"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667A6770"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264" w:type="dxa"/>
            <w:tcBorders>
              <w:top w:val="single" w:sz="4" w:space="0" w:color="auto"/>
              <w:left w:val="single" w:sz="4" w:space="0" w:color="auto"/>
              <w:bottom w:val="single" w:sz="4" w:space="0" w:color="auto"/>
              <w:right w:val="single" w:sz="4" w:space="0" w:color="auto"/>
            </w:tcBorders>
          </w:tcPr>
          <w:p w14:paraId="00DF24E9" w14:textId="77777777" w:rsidR="001C4457" w:rsidRDefault="0056330E" w:rsidP="00FD4E7A">
            <w:pPr>
              <w:spacing w:after="0"/>
              <w:rPr>
                <w:rFonts w:ascii="Times New Roman" w:hAnsi="Times New Roman" w:cs="Times New Roman"/>
              </w:rPr>
            </w:pPr>
            <w:r>
              <w:rPr>
                <w:rFonts w:ascii="Times New Roman" w:hAnsi="Times New Roman" w:cs="Times New Roman"/>
              </w:rPr>
              <w:t>Тема 5. Критерии комфортности и безопасности техносферы. Показатели негативности техносферы.</w:t>
            </w:r>
          </w:p>
        </w:tc>
        <w:tc>
          <w:tcPr>
            <w:tcW w:w="969" w:type="dxa"/>
            <w:tcBorders>
              <w:top w:val="single" w:sz="4" w:space="0" w:color="auto"/>
              <w:left w:val="single" w:sz="4" w:space="0" w:color="auto"/>
              <w:bottom w:val="single" w:sz="4" w:space="0" w:color="auto"/>
              <w:right w:val="single" w:sz="4" w:space="0" w:color="auto"/>
            </w:tcBorders>
            <w:vAlign w:val="center"/>
          </w:tcPr>
          <w:p w14:paraId="0B979D5E"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629" w:type="dxa"/>
            <w:tcBorders>
              <w:top w:val="single" w:sz="4" w:space="0" w:color="auto"/>
              <w:left w:val="single" w:sz="4" w:space="0" w:color="auto"/>
              <w:bottom w:val="single" w:sz="4" w:space="0" w:color="auto"/>
              <w:right w:val="single" w:sz="4" w:space="0" w:color="auto"/>
            </w:tcBorders>
            <w:vAlign w:val="center"/>
          </w:tcPr>
          <w:p w14:paraId="527CE4C2" w14:textId="77777777" w:rsidR="001C4457" w:rsidRDefault="0056330E" w:rsidP="00FD4E7A">
            <w:pPr>
              <w:spacing w:after="0"/>
              <w:jc w:val="center"/>
              <w:rPr>
                <w:rFonts w:ascii="Times New Roman" w:hAnsi="Times New Roman" w:cs="Times New Roman"/>
              </w:rPr>
            </w:pPr>
            <w:r>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1C60C201" w14:textId="77777777" w:rsidR="001C4457" w:rsidRDefault="0056330E" w:rsidP="00FD4E7A">
            <w:pPr>
              <w:spacing w:after="0"/>
              <w:jc w:val="center"/>
              <w:rPr>
                <w:rFonts w:ascii="Times New Roman" w:hAnsi="Times New Roman" w:cs="Times New Roman"/>
              </w:rPr>
            </w:pPr>
            <w:r>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14:paraId="46FF6226"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tcPr>
          <w:p w14:paraId="4E653813" w14:textId="77777777" w:rsidR="001C4457" w:rsidRDefault="0056330E" w:rsidP="00FD4E7A">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реферат, доклад, эссе, тест, глоссарий</w:t>
            </w:r>
          </w:p>
        </w:tc>
      </w:tr>
      <w:tr w:rsidR="001C4457" w14:paraId="0FE92B32"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56CEAD87"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264" w:type="dxa"/>
            <w:tcBorders>
              <w:top w:val="single" w:sz="4" w:space="0" w:color="auto"/>
              <w:left w:val="single" w:sz="4" w:space="0" w:color="auto"/>
              <w:bottom w:val="single" w:sz="4" w:space="0" w:color="auto"/>
              <w:right w:val="single" w:sz="4" w:space="0" w:color="auto"/>
            </w:tcBorders>
          </w:tcPr>
          <w:p w14:paraId="51E3F1B4" w14:textId="77777777" w:rsidR="001C4457" w:rsidRDefault="0056330E" w:rsidP="00FD4E7A">
            <w:pPr>
              <w:spacing w:after="0"/>
              <w:rPr>
                <w:rFonts w:ascii="Times New Roman" w:hAnsi="Times New Roman" w:cs="Times New Roman"/>
              </w:rPr>
            </w:pPr>
            <w:r>
              <w:rPr>
                <w:rFonts w:ascii="Times New Roman" w:hAnsi="Times New Roman" w:cs="Times New Roman"/>
              </w:rPr>
              <w:t xml:space="preserve">Тема 6. Актуальность научных исследований и практической деятельности в области БЖД. </w:t>
            </w:r>
          </w:p>
        </w:tc>
        <w:tc>
          <w:tcPr>
            <w:tcW w:w="969" w:type="dxa"/>
            <w:tcBorders>
              <w:top w:val="single" w:sz="4" w:space="0" w:color="auto"/>
              <w:left w:val="single" w:sz="4" w:space="0" w:color="auto"/>
              <w:bottom w:val="single" w:sz="4" w:space="0" w:color="auto"/>
              <w:right w:val="single" w:sz="4" w:space="0" w:color="auto"/>
            </w:tcBorders>
            <w:vAlign w:val="center"/>
          </w:tcPr>
          <w:p w14:paraId="30BC622E"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29" w:type="dxa"/>
            <w:tcBorders>
              <w:top w:val="single" w:sz="4" w:space="0" w:color="auto"/>
              <w:left w:val="single" w:sz="4" w:space="0" w:color="auto"/>
              <w:bottom w:val="single" w:sz="4" w:space="0" w:color="auto"/>
              <w:right w:val="single" w:sz="4" w:space="0" w:color="auto"/>
            </w:tcBorders>
            <w:vAlign w:val="center"/>
          </w:tcPr>
          <w:p w14:paraId="460F45BE" w14:textId="77777777" w:rsidR="001C4457" w:rsidRDefault="001C4457" w:rsidP="00FD4E7A">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2F36B5B" w14:textId="77777777" w:rsidR="001C4457" w:rsidRDefault="001C4457" w:rsidP="00FD4E7A">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5F6A5A06"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0E0C7B77" w14:textId="77777777" w:rsidR="001C4457" w:rsidRDefault="0056330E" w:rsidP="00FD4E7A">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Реферат, доклад, эссе, тест, </w:t>
            </w:r>
            <w:r>
              <w:rPr>
                <w:rFonts w:ascii="Times New Roman" w:eastAsia="Calibri" w:hAnsi="Times New Roman" w:cs="Times New Roman"/>
                <w:sz w:val="24"/>
                <w:szCs w:val="24"/>
                <w:lang w:eastAsia="ar-SA"/>
              </w:rPr>
              <w:lastRenderedPageBreak/>
              <w:t>глоссарий</w:t>
            </w:r>
          </w:p>
        </w:tc>
      </w:tr>
      <w:tr w:rsidR="001C4457" w14:paraId="2BD722D5"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7F2AE205"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3264" w:type="dxa"/>
            <w:tcBorders>
              <w:top w:val="single" w:sz="4" w:space="0" w:color="auto"/>
              <w:left w:val="single" w:sz="4" w:space="0" w:color="auto"/>
              <w:bottom w:val="single" w:sz="4" w:space="0" w:color="auto"/>
              <w:right w:val="single" w:sz="4" w:space="0" w:color="auto"/>
            </w:tcBorders>
          </w:tcPr>
          <w:p w14:paraId="2B2DD73F" w14:textId="77777777" w:rsidR="001C4457" w:rsidRDefault="0056330E" w:rsidP="00FD4E7A">
            <w:pPr>
              <w:spacing w:after="0"/>
              <w:rPr>
                <w:rFonts w:ascii="Times New Roman" w:hAnsi="Times New Roman" w:cs="Times New Roman"/>
              </w:rPr>
            </w:pPr>
            <w:r>
              <w:rPr>
                <w:rFonts w:ascii="Times New Roman" w:hAnsi="Times New Roman" w:cs="Times New Roman"/>
              </w:rPr>
              <w:t>Тема 7. Основы проектирования техносферы по условиям безопасности жизнедеятельности.</w:t>
            </w:r>
          </w:p>
        </w:tc>
        <w:tc>
          <w:tcPr>
            <w:tcW w:w="969" w:type="dxa"/>
            <w:tcBorders>
              <w:top w:val="single" w:sz="4" w:space="0" w:color="auto"/>
              <w:left w:val="single" w:sz="4" w:space="0" w:color="auto"/>
              <w:bottom w:val="single" w:sz="4" w:space="0" w:color="auto"/>
              <w:right w:val="single" w:sz="4" w:space="0" w:color="auto"/>
            </w:tcBorders>
            <w:vAlign w:val="center"/>
          </w:tcPr>
          <w:p w14:paraId="18A7686D"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695DDD96" w14:textId="77777777" w:rsidR="001C4457" w:rsidRDefault="001C4457" w:rsidP="00FD4E7A">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10AA1FA" w14:textId="77777777" w:rsidR="001C4457" w:rsidRDefault="0056330E" w:rsidP="00FD4E7A">
            <w:pPr>
              <w:spacing w:after="0"/>
              <w:jc w:val="center"/>
              <w:rPr>
                <w:rFonts w:ascii="Times New Roman" w:hAnsi="Times New Roman" w:cs="Times New Roman"/>
              </w:rPr>
            </w:pPr>
            <w:r>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1FF4CF89"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0DCA7AD6" w14:textId="77777777" w:rsidR="001C4457" w:rsidRDefault="0056330E" w:rsidP="00FD4E7A">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глоссарий</w:t>
            </w:r>
          </w:p>
        </w:tc>
      </w:tr>
      <w:tr w:rsidR="001C4457" w14:paraId="70AF4750"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77601CF8"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264" w:type="dxa"/>
            <w:tcBorders>
              <w:top w:val="single" w:sz="4" w:space="0" w:color="auto"/>
              <w:left w:val="single" w:sz="4" w:space="0" w:color="auto"/>
              <w:bottom w:val="single" w:sz="4" w:space="0" w:color="auto"/>
              <w:right w:val="single" w:sz="4" w:space="0" w:color="auto"/>
            </w:tcBorders>
          </w:tcPr>
          <w:p w14:paraId="3D443CE5" w14:textId="77777777" w:rsidR="001C4457" w:rsidRDefault="0056330E" w:rsidP="00FD4E7A">
            <w:pPr>
              <w:spacing w:after="0"/>
              <w:rPr>
                <w:rFonts w:ascii="Times New Roman" w:hAnsi="Times New Roman" w:cs="Times New Roman"/>
              </w:rPr>
            </w:pPr>
            <w:r>
              <w:rPr>
                <w:rFonts w:ascii="Times New Roman" w:hAnsi="Times New Roman" w:cs="Times New Roman"/>
              </w:rPr>
              <w:t>Тема 8. Классификация основных форм деятельности человека.</w:t>
            </w:r>
          </w:p>
        </w:tc>
        <w:tc>
          <w:tcPr>
            <w:tcW w:w="969" w:type="dxa"/>
            <w:tcBorders>
              <w:top w:val="single" w:sz="4" w:space="0" w:color="auto"/>
              <w:left w:val="single" w:sz="4" w:space="0" w:color="auto"/>
              <w:bottom w:val="single" w:sz="4" w:space="0" w:color="auto"/>
              <w:right w:val="single" w:sz="4" w:space="0" w:color="auto"/>
            </w:tcBorders>
            <w:vAlign w:val="center"/>
          </w:tcPr>
          <w:p w14:paraId="7DE0FF1F"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3BA8319D" w14:textId="77777777" w:rsidR="001C4457" w:rsidRDefault="001C4457" w:rsidP="00FD4E7A">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3E84167F" w14:textId="77777777" w:rsidR="001C4457" w:rsidRDefault="0056330E" w:rsidP="00FD4E7A">
            <w:pPr>
              <w:spacing w:after="0"/>
              <w:jc w:val="center"/>
              <w:rPr>
                <w:rFonts w:ascii="Times New Roman" w:hAnsi="Times New Roman" w:cs="Times New Roman"/>
              </w:rPr>
            </w:pPr>
            <w:r>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6C5FE465"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35C9E3DD" w14:textId="77777777" w:rsidR="001C4457"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глоссарий</w:t>
            </w:r>
          </w:p>
          <w:p w14:paraId="1D3761CA" w14:textId="77777777" w:rsidR="001C4457" w:rsidRDefault="001C4457" w:rsidP="00FD4E7A">
            <w:pPr>
              <w:suppressAutoHyphens/>
              <w:snapToGrid w:val="0"/>
              <w:spacing w:after="0" w:line="240" w:lineRule="auto"/>
              <w:jc w:val="center"/>
              <w:rPr>
                <w:rFonts w:ascii="Times New Roman" w:eastAsia="Calibri" w:hAnsi="Times New Roman" w:cs="Times New Roman"/>
                <w:sz w:val="24"/>
                <w:szCs w:val="24"/>
                <w:lang w:eastAsia="ar-SA"/>
              </w:rPr>
            </w:pPr>
          </w:p>
        </w:tc>
      </w:tr>
      <w:tr w:rsidR="001C4457" w14:paraId="26CB2AD6"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0F4FCC77"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3264" w:type="dxa"/>
            <w:tcBorders>
              <w:top w:val="single" w:sz="4" w:space="0" w:color="auto"/>
              <w:left w:val="single" w:sz="4" w:space="0" w:color="auto"/>
              <w:bottom w:val="single" w:sz="4" w:space="0" w:color="auto"/>
              <w:right w:val="single" w:sz="4" w:space="0" w:color="auto"/>
            </w:tcBorders>
          </w:tcPr>
          <w:p w14:paraId="0363A336" w14:textId="77777777" w:rsidR="001C4457" w:rsidRDefault="0056330E" w:rsidP="00FD4E7A">
            <w:pPr>
              <w:spacing w:after="0"/>
              <w:rPr>
                <w:rFonts w:ascii="Times New Roman" w:hAnsi="Times New Roman" w:cs="Times New Roman"/>
              </w:rPr>
            </w:pPr>
            <w:r>
              <w:rPr>
                <w:rFonts w:ascii="Times New Roman" w:hAnsi="Times New Roman" w:cs="Times New Roman"/>
              </w:rPr>
              <w:t>Тема 9. Пути повышения эффективной трудовой деятельности человека.</w:t>
            </w:r>
          </w:p>
        </w:tc>
        <w:tc>
          <w:tcPr>
            <w:tcW w:w="969" w:type="dxa"/>
            <w:tcBorders>
              <w:top w:val="single" w:sz="4" w:space="0" w:color="auto"/>
              <w:left w:val="single" w:sz="4" w:space="0" w:color="auto"/>
              <w:bottom w:val="single" w:sz="4" w:space="0" w:color="auto"/>
              <w:right w:val="single" w:sz="4" w:space="0" w:color="auto"/>
            </w:tcBorders>
            <w:vAlign w:val="center"/>
          </w:tcPr>
          <w:p w14:paraId="20790804"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5E353A2C" w14:textId="77777777" w:rsidR="001C4457" w:rsidRDefault="001C4457" w:rsidP="00FD4E7A">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3B059715" w14:textId="77777777" w:rsidR="001C4457" w:rsidRDefault="0056330E" w:rsidP="00FD4E7A">
            <w:pPr>
              <w:spacing w:after="0"/>
              <w:jc w:val="center"/>
              <w:rPr>
                <w:rFonts w:ascii="Times New Roman" w:hAnsi="Times New Roman" w:cs="Times New Roman"/>
              </w:rPr>
            </w:pPr>
            <w:r>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6081C616"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6D992271" w14:textId="77777777" w:rsidR="001C4457" w:rsidRDefault="0056330E" w:rsidP="00FD4E7A">
            <w:pPr>
              <w:spacing w:after="0" w:line="240" w:lineRule="auto"/>
              <w:jc w:val="center"/>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lang w:eastAsia="ar-SA"/>
              </w:rPr>
              <w:t>реферат, доклад, эссе, тест глоссарий</w:t>
            </w:r>
          </w:p>
        </w:tc>
      </w:tr>
      <w:tr w:rsidR="001C4457" w14:paraId="464D5333"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5B3708DD"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264" w:type="dxa"/>
            <w:tcBorders>
              <w:top w:val="single" w:sz="4" w:space="0" w:color="auto"/>
              <w:left w:val="single" w:sz="4" w:space="0" w:color="auto"/>
              <w:bottom w:val="single" w:sz="4" w:space="0" w:color="auto"/>
              <w:right w:val="single" w:sz="4" w:space="0" w:color="auto"/>
            </w:tcBorders>
          </w:tcPr>
          <w:p w14:paraId="695BFE2B" w14:textId="77777777" w:rsidR="001C4457" w:rsidRDefault="0056330E" w:rsidP="00FD4E7A">
            <w:pPr>
              <w:spacing w:after="0"/>
              <w:rPr>
                <w:rFonts w:ascii="Times New Roman" w:hAnsi="Times New Roman" w:cs="Times New Roman"/>
              </w:rPr>
            </w:pPr>
            <w:r>
              <w:rPr>
                <w:rFonts w:ascii="Times New Roman" w:hAnsi="Times New Roman" w:cs="Times New Roman"/>
              </w:rPr>
              <w:t>Тема 10. Воздействие негативных факторов и их нормирование.</w:t>
            </w:r>
          </w:p>
        </w:tc>
        <w:tc>
          <w:tcPr>
            <w:tcW w:w="969" w:type="dxa"/>
            <w:tcBorders>
              <w:top w:val="single" w:sz="4" w:space="0" w:color="auto"/>
              <w:left w:val="single" w:sz="4" w:space="0" w:color="auto"/>
              <w:bottom w:val="single" w:sz="4" w:space="0" w:color="auto"/>
              <w:right w:val="single" w:sz="4" w:space="0" w:color="auto"/>
            </w:tcBorders>
            <w:vAlign w:val="center"/>
          </w:tcPr>
          <w:p w14:paraId="0932A971"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779B0427" w14:textId="77777777" w:rsidR="001C4457" w:rsidRDefault="001C4457" w:rsidP="00FD4E7A">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10FB3D8A" w14:textId="77777777" w:rsidR="001C4457" w:rsidRDefault="0056330E" w:rsidP="00FD4E7A">
            <w:pPr>
              <w:spacing w:after="0"/>
              <w:jc w:val="center"/>
              <w:rPr>
                <w:rFonts w:ascii="Times New Roman" w:hAnsi="Times New Roman" w:cs="Times New Roman"/>
              </w:rPr>
            </w:pPr>
            <w:r>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117483DE"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3DF39FFC" w14:textId="77777777" w:rsidR="001C4457" w:rsidRDefault="0056330E" w:rsidP="00FD4E7A">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реферат, доклад, эссе, тест, глоссарий</w:t>
            </w:r>
          </w:p>
        </w:tc>
      </w:tr>
      <w:tr w:rsidR="001C4457" w14:paraId="30E13E79"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1F7D9E66"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3264" w:type="dxa"/>
            <w:tcBorders>
              <w:top w:val="single" w:sz="4" w:space="0" w:color="auto"/>
              <w:left w:val="single" w:sz="4" w:space="0" w:color="auto"/>
              <w:bottom w:val="single" w:sz="4" w:space="0" w:color="auto"/>
              <w:right w:val="single" w:sz="4" w:space="0" w:color="auto"/>
            </w:tcBorders>
          </w:tcPr>
          <w:p w14:paraId="313284D9" w14:textId="77777777" w:rsidR="001C4457" w:rsidRDefault="0056330E" w:rsidP="00FD4E7A">
            <w:pPr>
              <w:spacing w:after="0"/>
              <w:rPr>
                <w:rFonts w:ascii="Times New Roman" w:hAnsi="Times New Roman" w:cs="Times New Roman"/>
              </w:rPr>
            </w:pPr>
            <w:r>
              <w:rPr>
                <w:rFonts w:ascii="Times New Roman" w:hAnsi="Times New Roman" w:cs="Times New Roman"/>
              </w:rPr>
              <w:t>Тема 11. Общие сведения о чрезвычайных ситуациях.</w:t>
            </w:r>
          </w:p>
        </w:tc>
        <w:tc>
          <w:tcPr>
            <w:tcW w:w="969" w:type="dxa"/>
            <w:tcBorders>
              <w:top w:val="single" w:sz="4" w:space="0" w:color="auto"/>
              <w:left w:val="single" w:sz="4" w:space="0" w:color="auto"/>
              <w:bottom w:val="single" w:sz="4" w:space="0" w:color="auto"/>
              <w:right w:val="single" w:sz="4" w:space="0" w:color="auto"/>
            </w:tcBorders>
            <w:vAlign w:val="center"/>
          </w:tcPr>
          <w:p w14:paraId="7A1F51D8"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1E93C395" w14:textId="77777777" w:rsidR="001C4457" w:rsidRDefault="001C4457" w:rsidP="00FD4E7A">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25C2E533" w14:textId="77777777" w:rsidR="001C4457" w:rsidRDefault="0056330E" w:rsidP="00FD4E7A">
            <w:pPr>
              <w:spacing w:after="0"/>
              <w:jc w:val="center"/>
              <w:rPr>
                <w:rFonts w:ascii="Times New Roman" w:hAnsi="Times New Roman" w:cs="Times New Roman"/>
              </w:rPr>
            </w:pPr>
            <w:r>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40DFA69A"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5F0729F3" w14:textId="77777777" w:rsidR="001C4457" w:rsidRDefault="0056330E" w:rsidP="00FD4E7A">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реферат, доклад, тест, дискуссия с представителем МЧС, глоссарий</w:t>
            </w:r>
          </w:p>
        </w:tc>
      </w:tr>
      <w:tr w:rsidR="001C4457" w14:paraId="39D19C0B"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4C2670B6"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3264" w:type="dxa"/>
            <w:tcBorders>
              <w:top w:val="single" w:sz="4" w:space="0" w:color="auto"/>
              <w:left w:val="single" w:sz="4" w:space="0" w:color="auto"/>
              <w:bottom w:val="single" w:sz="4" w:space="0" w:color="auto"/>
              <w:right w:val="single" w:sz="4" w:space="0" w:color="auto"/>
            </w:tcBorders>
          </w:tcPr>
          <w:p w14:paraId="79BEDE44" w14:textId="77777777" w:rsidR="001C4457" w:rsidRDefault="0056330E" w:rsidP="00FD4E7A">
            <w:pPr>
              <w:spacing w:after="0"/>
              <w:rPr>
                <w:rFonts w:ascii="Times New Roman" w:hAnsi="Times New Roman" w:cs="Times New Roman"/>
              </w:rPr>
            </w:pPr>
            <w:r>
              <w:rPr>
                <w:rFonts w:ascii="Times New Roman" w:hAnsi="Times New Roman" w:cs="Times New Roman"/>
              </w:rPr>
              <w:t xml:space="preserve">Тема 12. Правовые и нормативно-технические основы БЖД. </w:t>
            </w:r>
          </w:p>
        </w:tc>
        <w:tc>
          <w:tcPr>
            <w:tcW w:w="969" w:type="dxa"/>
            <w:tcBorders>
              <w:top w:val="single" w:sz="4" w:space="0" w:color="auto"/>
              <w:left w:val="single" w:sz="4" w:space="0" w:color="auto"/>
              <w:bottom w:val="single" w:sz="4" w:space="0" w:color="auto"/>
              <w:right w:val="single" w:sz="4" w:space="0" w:color="auto"/>
            </w:tcBorders>
            <w:vAlign w:val="center"/>
          </w:tcPr>
          <w:p w14:paraId="2A61C2FA"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0381B66F" w14:textId="77777777" w:rsidR="001C4457" w:rsidRDefault="001C4457" w:rsidP="00FD4E7A">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224069FD" w14:textId="77777777" w:rsidR="001C4457" w:rsidRDefault="0056330E" w:rsidP="00FD4E7A">
            <w:pPr>
              <w:spacing w:after="0"/>
              <w:jc w:val="center"/>
              <w:rPr>
                <w:rFonts w:ascii="Times New Roman" w:hAnsi="Times New Roman" w:cs="Times New Roman"/>
              </w:rPr>
            </w:pPr>
            <w:r>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1C2EC217"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48D8A227" w14:textId="77777777" w:rsidR="001C4457" w:rsidRDefault="0056330E" w:rsidP="00FD4E7A">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глоссарий</w:t>
            </w:r>
          </w:p>
        </w:tc>
      </w:tr>
      <w:tr w:rsidR="001C4457" w14:paraId="4C84A6C2"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395C1EB9"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3264" w:type="dxa"/>
            <w:tcBorders>
              <w:top w:val="single" w:sz="4" w:space="0" w:color="auto"/>
              <w:left w:val="single" w:sz="4" w:space="0" w:color="auto"/>
              <w:bottom w:val="single" w:sz="4" w:space="0" w:color="auto"/>
              <w:right w:val="single" w:sz="4" w:space="0" w:color="auto"/>
            </w:tcBorders>
          </w:tcPr>
          <w:p w14:paraId="1E13790C" w14:textId="77777777" w:rsidR="001C4457" w:rsidRDefault="0056330E" w:rsidP="00FD4E7A">
            <w:pPr>
              <w:spacing w:after="0"/>
              <w:rPr>
                <w:rFonts w:ascii="Times New Roman" w:hAnsi="Times New Roman" w:cs="Times New Roman"/>
              </w:rPr>
            </w:pPr>
            <w:r>
              <w:rPr>
                <w:rFonts w:ascii="Times New Roman" w:hAnsi="Times New Roman" w:cs="Times New Roman"/>
              </w:rPr>
              <w:t>Тема 13.  Организационные основы управления БЖД. Мониторинг.</w:t>
            </w:r>
          </w:p>
        </w:tc>
        <w:tc>
          <w:tcPr>
            <w:tcW w:w="969" w:type="dxa"/>
            <w:tcBorders>
              <w:top w:val="single" w:sz="4" w:space="0" w:color="auto"/>
              <w:left w:val="single" w:sz="4" w:space="0" w:color="auto"/>
              <w:bottom w:val="single" w:sz="4" w:space="0" w:color="auto"/>
              <w:right w:val="single" w:sz="4" w:space="0" w:color="auto"/>
            </w:tcBorders>
            <w:vAlign w:val="center"/>
          </w:tcPr>
          <w:p w14:paraId="6C179307"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5F70734B" w14:textId="77777777" w:rsidR="001C4457" w:rsidRDefault="001C4457" w:rsidP="00FD4E7A">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7803F8E8" w14:textId="77777777" w:rsidR="001C4457" w:rsidRDefault="0056330E" w:rsidP="00FD4E7A">
            <w:pPr>
              <w:spacing w:after="0"/>
              <w:jc w:val="center"/>
              <w:rPr>
                <w:rFonts w:ascii="Times New Roman" w:hAnsi="Times New Roman" w:cs="Times New Roman"/>
              </w:rPr>
            </w:pPr>
            <w:r>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4B70D55D"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42B63F01" w14:textId="77777777" w:rsidR="001C4457"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глоссарий</w:t>
            </w:r>
          </w:p>
          <w:p w14:paraId="649BEA9E" w14:textId="77777777" w:rsidR="001C4457" w:rsidRDefault="001C4457" w:rsidP="00FD4E7A">
            <w:pPr>
              <w:suppressAutoHyphens/>
              <w:snapToGrid w:val="0"/>
              <w:spacing w:after="0" w:line="240" w:lineRule="auto"/>
              <w:jc w:val="center"/>
              <w:rPr>
                <w:rFonts w:ascii="Times New Roman" w:eastAsia="Calibri" w:hAnsi="Times New Roman" w:cs="Times New Roman"/>
                <w:sz w:val="24"/>
                <w:szCs w:val="24"/>
                <w:lang w:eastAsia="ar-SA"/>
              </w:rPr>
            </w:pPr>
          </w:p>
        </w:tc>
      </w:tr>
      <w:tr w:rsidR="001C4457" w14:paraId="7CAB8855"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17FE47E1"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3264" w:type="dxa"/>
            <w:tcBorders>
              <w:top w:val="single" w:sz="4" w:space="0" w:color="auto"/>
              <w:left w:val="single" w:sz="4" w:space="0" w:color="auto"/>
              <w:bottom w:val="single" w:sz="4" w:space="0" w:color="auto"/>
              <w:right w:val="single" w:sz="4" w:space="0" w:color="auto"/>
            </w:tcBorders>
          </w:tcPr>
          <w:p w14:paraId="11184FB1" w14:textId="77777777" w:rsidR="001C4457" w:rsidRDefault="0056330E" w:rsidP="00FD4E7A">
            <w:pPr>
              <w:spacing w:after="0"/>
              <w:rPr>
                <w:rFonts w:ascii="Times New Roman" w:hAnsi="Times New Roman" w:cs="Times New Roman"/>
              </w:rPr>
            </w:pPr>
            <w:r>
              <w:rPr>
                <w:rFonts w:ascii="Times New Roman" w:hAnsi="Times New Roman" w:cs="Times New Roman"/>
              </w:rPr>
              <w:t>Тема 14. Экспертиза и контроль экологичности и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6CB601AE"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1D6B5BE3" w14:textId="77777777" w:rsidR="001C4457" w:rsidRDefault="001C4457" w:rsidP="00FD4E7A">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3AB0C7B1" w14:textId="77777777" w:rsidR="001C4457" w:rsidRDefault="0056330E" w:rsidP="00FD4E7A">
            <w:pPr>
              <w:spacing w:after="0"/>
              <w:jc w:val="center"/>
              <w:rPr>
                <w:rFonts w:ascii="Times New Roman" w:hAnsi="Times New Roman" w:cs="Times New Roman"/>
              </w:rPr>
            </w:pPr>
            <w:r>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2AE99BEE"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5F0FD000" w14:textId="77777777" w:rsidR="001C4457" w:rsidRDefault="0056330E" w:rsidP="00FD4E7A">
            <w:pPr>
              <w:spacing w:after="0" w:line="240" w:lineRule="auto"/>
              <w:jc w:val="center"/>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lang w:eastAsia="ar-SA"/>
              </w:rPr>
              <w:t>реферат, доклад, эссе, тест глоссарий</w:t>
            </w:r>
          </w:p>
        </w:tc>
      </w:tr>
      <w:tr w:rsidR="001C4457" w14:paraId="02AAD484"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5B9A1A24"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3264" w:type="dxa"/>
            <w:tcBorders>
              <w:top w:val="single" w:sz="4" w:space="0" w:color="auto"/>
              <w:left w:val="single" w:sz="4" w:space="0" w:color="auto"/>
              <w:bottom w:val="single" w:sz="4" w:space="0" w:color="auto"/>
              <w:right w:val="single" w:sz="4" w:space="0" w:color="auto"/>
            </w:tcBorders>
          </w:tcPr>
          <w:p w14:paraId="41E9BB42" w14:textId="77777777" w:rsidR="001C4457" w:rsidRDefault="0056330E" w:rsidP="00FD4E7A">
            <w:pPr>
              <w:spacing w:after="0"/>
              <w:rPr>
                <w:rFonts w:ascii="Times New Roman" w:hAnsi="Times New Roman" w:cs="Times New Roman"/>
              </w:rPr>
            </w:pPr>
            <w:r>
              <w:rPr>
                <w:rFonts w:ascii="Times New Roman" w:hAnsi="Times New Roman" w:cs="Times New Roman"/>
              </w:rPr>
              <w:t>Тема 15. Принципы обеспечения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3EC1A732"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2638094D" w14:textId="77777777" w:rsidR="001C4457" w:rsidRDefault="001C4457" w:rsidP="00FD4E7A">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4EC9842C" w14:textId="77777777" w:rsidR="001C4457" w:rsidRDefault="0056330E" w:rsidP="00FD4E7A">
            <w:pPr>
              <w:spacing w:after="0"/>
              <w:jc w:val="center"/>
              <w:rPr>
                <w:rFonts w:ascii="Times New Roman" w:hAnsi="Times New Roman" w:cs="Times New Roman"/>
              </w:rPr>
            </w:pPr>
            <w:r>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23E0647A"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727B63A6" w14:textId="77777777" w:rsidR="001C4457" w:rsidRDefault="0056330E" w:rsidP="00FD4E7A">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глоссарий</w:t>
            </w:r>
          </w:p>
        </w:tc>
      </w:tr>
      <w:tr w:rsidR="001C4457" w14:paraId="5490E181"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6EA76D25"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3264" w:type="dxa"/>
            <w:tcBorders>
              <w:top w:val="single" w:sz="4" w:space="0" w:color="auto"/>
              <w:left w:val="single" w:sz="4" w:space="0" w:color="auto"/>
              <w:bottom w:val="single" w:sz="4" w:space="0" w:color="auto"/>
              <w:right w:val="single" w:sz="4" w:space="0" w:color="auto"/>
            </w:tcBorders>
          </w:tcPr>
          <w:p w14:paraId="28131031" w14:textId="77777777" w:rsidR="001C4457" w:rsidRDefault="0056330E" w:rsidP="00FD4E7A">
            <w:pPr>
              <w:spacing w:after="0"/>
              <w:rPr>
                <w:rFonts w:ascii="Times New Roman" w:hAnsi="Times New Roman" w:cs="Times New Roman"/>
              </w:rPr>
            </w:pPr>
            <w:r>
              <w:rPr>
                <w:rFonts w:ascii="Times New Roman" w:hAnsi="Times New Roman" w:cs="Times New Roman"/>
              </w:rPr>
              <w:t>Тема 16. Совместимость элементов системы «человек-среда».</w:t>
            </w:r>
          </w:p>
        </w:tc>
        <w:tc>
          <w:tcPr>
            <w:tcW w:w="969" w:type="dxa"/>
            <w:tcBorders>
              <w:top w:val="single" w:sz="4" w:space="0" w:color="auto"/>
              <w:left w:val="single" w:sz="4" w:space="0" w:color="auto"/>
              <w:bottom w:val="single" w:sz="4" w:space="0" w:color="auto"/>
              <w:right w:val="single" w:sz="4" w:space="0" w:color="auto"/>
            </w:tcBorders>
            <w:vAlign w:val="center"/>
          </w:tcPr>
          <w:p w14:paraId="7E60F9FE"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69638F70" w14:textId="77777777" w:rsidR="001C4457" w:rsidRDefault="001C4457" w:rsidP="00FD4E7A">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2B82B9CB" w14:textId="77777777" w:rsidR="001C4457" w:rsidRDefault="0056330E" w:rsidP="00FD4E7A">
            <w:pPr>
              <w:spacing w:after="0"/>
              <w:jc w:val="center"/>
              <w:rPr>
                <w:rFonts w:ascii="Times New Roman" w:hAnsi="Times New Roman" w:cs="Times New Roman"/>
              </w:rPr>
            </w:pPr>
            <w:r>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511E6F1F"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1799D1F4" w14:textId="77777777" w:rsidR="001C4457"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глоссарий</w:t>
            </w:r>
          </w:p>
          <w:p w14:paraId="03184161" w14:textId="77777777" w:rsidR="001C4457" w:rsidRDefault="001C4457" w:rsidP="00FD4E7A">
            <w:pPr>
              <w:suppressAutoHyphens/>
              <w:snapToGrid w:val="0"/>
              <w:spacing w:after="0" w:line="240" w:lineRule="auto"/>
              <w:jc w:val="center"/>
              <w:rPr>
                <w:rFonts w:ascii="Times New Roman" w:eastAsia="Calibri" w:hAnsi="Times New Roman" w:cs="Times New Roman"/>
                <w:sz w:val="24"/>
                <w:szCs w:val="24"/>
                <w:lang w:eastAsia="ar-SA"/>
              </w:rPr>
            </w:pPr>
          </w:p>
        </w:tc>
      </w:tr>
      <w:tr w:rsidR="001C4457" w14:paraId="34B5BA47"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552805B4"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3264" w:type="dxa"/>
            <w:tcBorders>
              <w:top w:val="single" w:sz="4" w:space="0" w:color="auto"/>
              <w:left w:val="single" w:sz="4" w:space="0" w:color="auto"/>
              <w:bottom w:val="single" w:sz="4" w:space="0" w:color="auto"/>
              <w:right w:val="single" w:sz="4" w:space="0" w:color="auto"/>
            </w:tcBorders>
          </w:tcPr>
          <w:p w14:paraId="7B6FB430" w14:textId="77777777" w:rsidR="001C4457" w:rsidRDefault="0056330E" w:rsidP="00FD4E7A">
            <w:pPr>
              <w:spacing w:after="0"/>
              <w:rPr>
                <w:rFonts w:ascii="Times New Roman" w:hAnsi="Times New Roman" w:cs="Times New Roman"/>
              </w:rPr>
            </w:pPr>
            <w:r>
              <w:rPr>
                <w:rFonts w:ascii="Times New Roman" w:hAnsi="Times New Roman" w:cs="Times New Roman"/>
              </w:rPr>
              <w:t>Тема 17. Методы повышения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07608190"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1C5728FD" w14:textId="77777777" w:rsidR="001C4457" w:rsidRDefault="001C4457" w:rsidP="00FD4E7A">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6CC23D0" w14:textId="77777777" w:rsidR="001C4457" w:rsidRDefault="0056330E" w:rsidP="00FD4E7A">
            <w:pPr>
              <w:spacing w:after="0"/>
              <w:jc w:val="center"/>
              <w:rPr>
                <w:rFonts w:ascii="Times New Roman" w:hAnsi="Times New Roman" w:cs="Times New Roman"/>
              </w:rPr>
            </w:pPr>
            <w:r>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7086BB5A"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7BCE4EE6" w14:textId="77777777" w:rsidR="001C4457" w:rsidRDefault="0056330E" w:rsidP="00FD4E7A">
            <w:pPr>
              <w:spacing w:after="0" w:line="240" w:lineRule="auto"/>
              <w:jc w:val="center"/>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lang w:eastAsia="ar-SA"/>
              </w:rPr>
              <w:t>реферат, доклад, эссе, тест глоссарий</w:t>
            </w:r>
          </w:p>
        </w:tc>
      </w:tr>
      <w:tr w:rsidR="001C4457" w14:paraId="0D2524EC"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3AB7FED9" w14:textId="77777777" w:rsidR="001C4457" w:rsidRDefault="001C4457" w:rsidP="00FD4E7A">
            <w:pPr>
              <w:widowControl w:val="0"/>
              <w:spacing w:after="0" w:line="240" w:lineRule="auto"/>
              <w:jc w:val="center"/>
              <w:rPr>
                <w:rFonts w:ascii="Times New Roman" w:eastAsia="Times New Roman" w:hAnsi="Times New Roman" w:cs="Times New Roman"/>
                <w:sz w:val="24"/>
                <w:szCs w:val="24"/>
                <w:lang w:eastAsia="ru-RU"/>
              </w:rPr>
            </w:pPr>
          </w:p>
        </w:tc>
        <w:tc>
          <w:tcPr>
            <w:tcW w:w="3264" w:type="dxa"/>
            <w:tcBorders>
              <w:top w:val="single" w:sz="4" w:space="0" w:color="auto"/>
              <w:left w:val="single" w:sz="4" w:space="0" w:color="auto"/>
              <w:bottom w:val="single" w:sz="4" w:space="0" w:color="auto"/>
              <w:right w:val="single" w:sz="4" w:space="0" w:color="auto"/>
            </w:tcBorders>
          </w:tcPr>
          <w:p w14:paraId="3FB8A87E" w14:textId="77777777" w:rsidR="001C4457" w:rsidRDefault="0056330E" w:rsidP="00FD4E7A">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2A24C590" w14:textId="77777777" w:rsidR="001C4457" w:rsidRDefault="0056330E" w:rsidP="00FD4E7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629" w:type="dxa"/>
            <w:tcBorders>
              <w:top w:val="single" w:sz="4" w:space="0" w:color="auto"/>
              <w:left w:val="single" w:sz="4" w:space="0" w:color="auto"/>
              <w:bottom w:val="single" w:sz="4" w:space="0" w:color="auto"/>
              <w:right w:val="single" w:sz="4" w:space="0" w:color="auto"/>
            </w:tcBorders>
          </w:tcPr>
          <w:p w14:paraId="5FBBEC58" w14:textId="77777777" w:rsidR="001C4457" w:rsidRDefault="0056330E" w:rsidP="00FD4E7A">
            <w:pPr>
              <w:spacing w:after="0"/>
              <w:jc w:val="center"/>
              <w:rPr>
                <w:rFonts w:ascii="Times New Roman" w:hAnsi="Times New Roman" w:cs="Times New Roman"/>
                <w:b/>
              </w:rPr>
            </w:pPr>
            <w:r>
              <w:rPr>
                <w:rFonts w:ascii="Times New Roman" w:hAnsi="Times New Roman" w:cs="Times New Roman"/>
                <w:b/>
              </w:rPr>
              <w:t>10</w:t>
            </w:r>
          </w:p>
        </w:tc>
        <w:tc>
          <w:tcPr>
            <w:tcW w:w="716" w:type="dxa"/>
            <w:tcBorders>
              <w:top w:val="single" w:sz="4" w:space="0" w:color="auto"/>
              <w:left w:val="single" w:sz="4" w:space="0" w:color="auto"/>
              <w:bottom w:val="single" w:sz="4" w:space="0" w:color="auto"/>
              <w:right w:val="single" w:sz="4" w:space="0" w:color="auto"/>
            </w:tcBorders>
          </w:tcPr>
          <w:p w14:paraId="4766CD4D" w14:textId="77777777" w:rsidR="001C4457" w:rsidRDefault="0056330E" w:rsidP="00FD4E7A">
            <w:pPr>
              <w:spacing w:after="0"/>
              <w:jc w:val="center"/>
              <w:rPr>
                <w:rFonts w:ascii="Times New Roman" w:hAnsi="Times New Roman" w:cs="Times New Roman"/>
                <w:b/>
              </w:rPr>
            </w:pPr>
            <w:r>
              <w:rPr>
                <w:rFonts w:ascii="Times New Roman" w:hAnsi="Times New Roman" w:cs="Times New Roman"/>
                <w:b/>
              </w:rPr>
              <w:t>26</w:t>
            </w:r>
          </w:p>
        </w:tc>
        <w:tc>
          <w:tcPr>
            <w:tcW w:w="663" w:type="dxa"/>
            <w:tcBorders>
              <w:top w:val="single" w:sz="4" w:space="0" w:color="auto"/>
              <w:left w:val="single" w:sz="4" w:space="0" w:color="auto"/>
              <w:bottom w:val="single" w:sz="4" w:space="0" w:color="auto"/>
              <w:right w:val="single" w:sz="4" w:space="0" w:color="auto"/>
            </w:tcBorders>
            <w:vAlign w:val="center"/>
          </w:tcPr>
          <w:p w14:paraId="4DDEDAF0" w14:textId="77777777" w:rsidR="001C4457" w:rsidRDefault="0056330E" w:rsidP="00FD4E7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2234" w:type="dxa"/>
            <w:tcBorders>
              <w:top w:val="single" w:sz="4" w:space="0" w:color="auto"/>
              <w:left w:val="single" w:sz="4" w:space="0" w:color="auto"/>
              <w:bottom w:val="single" w:sz="4" w:space="0" w:color="auto"/>
              <w:right w:val="single" w:sz="4" w:space="0" w:color="auto"/>
            </w:tcBorders>
            <w:vAlign w:val="center"/>
          </w:tcPr>
          <w:p w14:paraId="79820C77" w14:textId="77777777" w:rsidR="001C4457" w:rsidRDefault="0056330E" w:rsidP="00FD4E7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зачет</w:t>
            </w:r>
          </w:p>
        </w:tc>
      </w:tr>
    </w:tbl>
    <w:p w14:paraId="65063697" w14:textId="77777777" w:rsidR="001C4457" w:rsidRDefault="001C4457" w:rsidP="00FD4E7A">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14:paraId="3A693C49" w14:textId="77777777" w:rsidR="001C4457" w:rsidRDefault="0056330E" w:rsidP="00FD4E7A">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очно-заочной формы обучения </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4"/>
        <w:gridCol w:w="969"/>
        <w:gridCol w:w="629"/>
        <w:gridCol w:w="716"/>
        <w:gridCol w:w="663"/>
        <w:gridCol w:w="2234"/>
      </w:tblGrid>
      <w:tr w:rsidR="001C4457" w14:paraId="382587C3" w14:textId="77777777">
        <w:trPr>
          <w:trHeight w:val="1158"/>
          <w:jc w:val="right"/>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723A98E7" w14:textId="77777777" w:rsidR="001C4457" w:rsidRDefault="001C4457" w:rsidP="00FD4E7A">
            <w:pPr>
              <w:widowControl w:val="0"/>
              <w:spacing w:after="0" w:line="240" w:lineRule="auto"/>
              <w:jc w:val="center"/>
              <w:rPr>
                <w:rFonts w:ascii="Times New Roman" w:eastAsia="Times New Roman" w:hAnsi="Times New Roman" w:cs="Times New Roman"/>
                <w:b/>
                <w:sz w:val="24"/>
                <w:szCs w:val="24"/>
                <w:lang w:eastAsia="ru-RU"/>
              </w:rPr>
            </w:pPr>
          </w:p>
          <w:p w14:paraId="4D08D4B2" w14:textId="77777777" w:rsidR="001C4457" w:rsidRDefault="001C4457" w:rsidP="00FD4E7A">
            <w:pPr>
              <w:widowControl w:val="0"/>
              <w:spacing w:after="0" w:line="240" w:lineRule="auto"/>
              <w:jc w:val="center"/>
              <w:rPr>
                <w:rFonts w:ascii="Times New Roman" w:eastAsia="Times New Roman" w:hAnsi="Times New Roman" w:cs="Times New Roman"/>
                <w:b/>
                <w:sz w:val="24"/>
                <w:szCs w:val="24"/>
                <w:lang w:eastAsia="ru-RU"/>
              </w:rPr>
            </w:pPr>
          </w:p>
          <w:p w14:paraId="66D49764" w14:textId="77777777" w:rsidR="001C4457" w:rsidRDefault="0056330E" w:rsidP="00FD4E7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14:paraId="04C0B24C" w14:textId="77777777" w:rsidR="001C4457" w:rsidRDefault="0056330E" w:rsidP="00FD4E7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w:t>
            </w:r>
          </w:p>
        </w:tc>
        <w:tc>
          <w:tcPr>
            <w:tcW w:w="326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6F84AE5A" w14:textId="77777777" w:rsidR="001C4457" w:rsidRDefault="001C4457" w:rsidP="00FD4E7A">
            <w:pPr>
              <w:widowControl w:val="0"/>
              <w:spacing w:after="0" w:line="240" w:lineRule="auto"/>
              <w:jc w:val="center"/>
              <w:rPr>
                <w:rFonts w:ascii="Times New Roman" w:eastAsia="Times New Roman" w:hAnsi="Times New Roman" w:cs="Times New Roman"/>
                <w:b/>
                <w:sz w:val="24"/>
                <w:szCs w:val="24"/>
                <w:lang w:eastAsia="ru-RU"/>
              </w:rPr>
            </w:pPr>
          </w:p>
          <w:p w14:paraId="50219AFF" w14:textId="77777777" w:rsidR="001C4457" w:rsidRDefault="0056330E" w:rsidP="00FD4E7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tcPr>
          <w:p w14:paraId="3443FC7C" w14:textId="77777777" w:rsidR="001C4457" w:rsidRDefault="0056330E" w:rsidP="00FD4E7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и трудоемкость (в </w:t>
            </w:r>
            <w:r>
              <w:rPr>
                <w:rFonts w:ascii="Times New Roman" w:eastAsia="Times New Roman" w:hAnsi="Times New Roman" w:cs="Times New Roman"/>
                <w:b/>
                <w:sz w:val="24"/>
                <w:szCs w:val="24"/>
                <w:lang w:eastAsia="ru-RU"/>
              </w:rPr>
              <w:lastRenderedPageBreak/>
              <w:t>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2F39DE57" w14:textId="77777777" w:rsidR="001C4457" w:rsidRDefault="0056330E" w:rsidP="00FD4E7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Формы текущего контроля успеваемости</w:t>
            </w:r>
          </w:p>
          <w:p w14:paraId="5A137969" w14:textId="77777777" w:rsidR="001C4457" w:rsidRDefault="001C4457" w:rsidP="00FD4E7A">
            <w:pPr>
              <w:widowControl w:val="0"/>
              <w:spacing w:after="0" w:line="240" w:lineRule="auto"/>
              <w:jc w:val="center"/>
              <w:rPr>
                <w:rFonts w:ascii="Times New Roman" w:eastAsia="Times New Roman" w:hAnsi="Times New Roman" w:cs="Times New Roman"/>
                <w:i/>
                <w:sz w:val="24"/>
                <w:szCs w:val="24"/>
                <w:lang w:eastAsia="ru-RU"/>
              </w:rPr>
            </w:pPr>
          </w:p>
        </w:tc>
      </w:tr>
      <w:tr w:rsidR="001C4457" w14:paraId="17339D7F" w14:textId="77777777">
        <w:trPr>
          <w:jc w:val="right"/>
        </w:trPr>
        <w:tc>
          <w:tcPr>
            <w:tcW w:w="846" w:type="dxa"/>
            <w:vMerge/>
            <w:tcBorders>
              <w:top w:val="single" w:sz="4" w:space="0" w:color="auto"/>
              <w:left w:val="single" w:sz="4" w:space="0" w:color="auto"/>
              <w:bottom w:val="single" w:sz="4" w:space="0" w:color="auto"/>
              <w:right w:val="single" w:sz="4" w:space="0" w:color="auto"/>
            </w:tcBorders>
            <w:vAlign w:val="center"/>
          </w:tcPr>
          <w:p w14:paraId="12D61CC8" w14:textId="77777777" w:rsidR="001C4457" w:rsidRDefault="001C4457" w:rsidP="00FD4E7A">
            <w:pPr>
              <w:spacing w:after="0"/>
              <w:rPr>
                <w:rFonts w:ascii="Times New Roman" w:eastAsia="Times New Roman" w:hAnsi="Times New Roman" w:cs="Times New Roman"/>
                <w:b/>
                <w:sz w:val="24"/>
                <w:szCs w:val="24"/>
                <w:lang w:eastAsia="ru-RU"/>
              </w:rPr>
            </w:pPr>
          </w:p>
        </w:tc>
        <w:tc>
          <w:tcPr>
            <w:tcW w:w="3264" w:type="dxa"/>
            <w:vMerge/>
            <w:tcBorders>
              <w:top w:val="single" w:sz="4" w:space="0" w:color="auto"/>
              <w:left w:val="single" w:sz="4" w:space="0" w:color="auto"/>
              <w:bottom w:val="single" w:sz="4" w:space="0" w:color="auto"/>
              <w:right w:val="single" w:sz="4" w:space="0" w:color="auto"/>
            </w:tcBorders>
            <w:vAlign w:val="center"/>
          </w:tcPr>
          <w:p w14:paraId="3B1AEF6F" w14:textId="77777777" w:rsidR="001C4457" w:rsidRDefault="001C4457" w:rsidP="00FD4E7A">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tcPr>
          <w:p w14:paraId="136059CE"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tcPr>
          <w:p w14:paraId="7261FD90"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tcPr>
          <w:p w14:paraId="34497353"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tcPr>
          <w:p w14:paraId="00DA144B"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tcPr>
          <w:p w14:paraId="49492C41" w14:textId="77777777" w:rsidR="001C4457" w:rsidRDefault="001C4457" w:rsidP="00FD4E7A">
            <w:pPr>
              <w:spacing w:after="0"/>
              <w:rPr>
                <w:rFonts w:ascii="Times New Roman" w:eastAsia="Times New Roman" w:hAnsi="Times New Roman" w:cs="Times New Roman"/>
                <w:i/>
                <w:sz w:val="24"/>
                <w:szCs w:val="24"/>
                <w:lang w:eastAsia="ru-RU"/>
              </w:rPr>
            </w:pPr>
          </w:p>
        </w:tc>
      </w:tr>
      <w:tr w:rsidR="001C4457" w14:paraId="76370285"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322DD4F3"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4" w:type="dxa"/>
            <w:tcBorders>
              <w:top w:val="single" w:sz="4" w:space="0" w:color="auto"/>
              <w:left w:val="single" w:sz="4" w:space="0" w:color="auto"/>
              <w:bottom w:val="single" w:sz="4" w:space="0" w:color="auto"/>
              <w:right w:val="single" w:sz="4" w:space="0" w:color="auto"/>
            </w:tcBorders>
          </w:tcPr>
          <w:p w14:paraId="234F3084" w14:textId="77777777" w:rsidR="001C4457" w:rsidRDefault="0056330E" w:rsidP="00FD4E7A">
            <w:pPr>
              <w:spacing w:after="0"/>
              <w:rPr>
                <w:rFonts w:ascii="Times New Roman" w:hAnsi="Times New Roman" w:cs="Times New Roman"/>
              </w:rPr>
            </w:pPr>
            <w:r>
              <w:rPr>
                <w:rFonts w:ascii="Times New Roman" w:hAnsi="Times New Roman" w:cs="Times New Roman"/>
              </w:rPr>
              <w:t>Тема 1. Введение. Эволюция среды обитания, переход от биосферы к техносфере.</w:t>
            </w:r>
          </w:p>
        </w:tc>
        <w:tc>
          <w:tcPr>
            <w:tcW w:w="969" w:type="dxa"/>
            <w:tcBorders>
              <w:top w:val="single" w:sz="4" w:space="0" w:color="auto"/>
              <w:left w:val="single" w:sz="4" w:space="0" w:color="auto"/>
              <w:bottom w:val="single" w:sz="4" w:space="0" w:color="auto"/>
              <w:right w:val="single" w:sz="4" w:space="0" w:color="auto"/>
            </w:tcBorders>
            <w:vAlign w:val="center"/>
          </w:tcPr>
          <w:p w14:paraId="3005014F" w14:textId="2CD02D4B" w:rsidR="001C4457" w:rsidRDefault="000563BA"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14:paraId="4B1006DF" w14:textId="77777777" w:rsidR="001C4457" w:rsidRDefault="0056330E" w:rsidP="00FD4E7A">
            <w:pPr>
              <w:spacing w:after="0"/>
              <w:jc w:val="center"/>
              <w:rPr>
                <w:rFonts w:ascii="Times New Roman" w:hAnsi="Times New Roman" w:cs="Times New Roman"/>
              </w:rPr>
            </w:pPr>
            <w:r>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40E46451" w14:textId="77777777" w:rsidR="001C4457" w:rsidRDefault="0056330E" w:rsidP="00FD4E7A">
            <w:pPr>
              <w:spacing w:after="0"/>
              <w:jc w:val="center"/>
              <w:rPr>
                <w:rFonts w:ascii="Times New Roman" w:hAnsi="Times New Roman" w:cs="Times New Roman"/>
              </w:rPr>
            </w:pPr>
            <w:r>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14E93FF6" w14:textId="0FB96A0F" w:rsidR="001C4457" w:rsidRDefault="00557558"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53476D40" w14:textId="77777777" w:rsidR="001C4457" w:rsidRDefault="0056330E" w:rsidP="00FD4E7A">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глоссарий</w:t>
            </w:r>
          </w:p>
        </w:tc>
      </w:tr>
      <w:tr w:rsidR="001C4457" w14:paraId="5990EAE3"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37689317"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264" w:type="dxa"/>
            <w:tcBorders>
              <w:top w:val="single" w:sz="4" w:space="0" w:color="auto"/>
              <w:left w:val="single" w:sz="4" w:space="0" w:color="auto"/>
              <w:bottom w:val="single" w:sz="4" w:space="0" w:color="auto"/>
              <w:right w:val="single" w:sz="4" w:space="0" w:color="auto"/>
            </w:tcBorders>
          </w:tcPr>
          <w:p w14:paraId="41DFAD0D" w14:textId="77777777" w:rsidR="001C4457" w:rsidRDefault="0056330E" w:rsidP="00FD4E7A">
            <w:pPr>
              <w:spacing w:after="0"/>
              <w:rPr>
                <w:rFonts w:ascii="Times New Roman" w:hAnsi="Times New Roman" w:cs="Times New Roman"/>
              </w:rPr>
            </w:pPr>
            <w:r>
              <w:rPr>
                <w:rFonts w:ascii="Times New Roman" w:hAnsi="Times New Roman" w:cs="Times New Roman"/>
              </w:rPr>
              <w:t>Тема 2. Взаимодействие человека и техносферы. Опасности, вредные и травмирующие факторы.</w:t>
            </w:r>
          </w:p>
        </w:tc>
        <w:tc>
          <w:tcPr>
            <w:tcW w:w="969" w:type="dxa"/>
            <w:tcBorders>
              <w:top w:val="single" w:sz="4" w:space="0" w:color="auto"/>
              <w:left w:val="single" w:sz="4" w:space="0" w:color="auto"/>
              <w:bottom w:val="single" w:sz="4" w:space="0" w:color="auto"/>
              <w:right w:val="single" w:sz="4" w:space="0" w:color="auto"/>
            </w:tcBorders>
            <w:vAlign w:val="center"/>
          </w:tcPr>
          <w:p w14:paraId="3CFEA171" w14:textId="49666E36" w:rsidR="001C4457" w:rsidRDefault="000563BA"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14:paraId="0F843E1A" w14:textId="77777777" w:rsidR="001C4457" w:rsidRDefault="0056330E" w:rsidP="00FD4E7A">
            <w:pPr>
              <w:spacing w:after="0"/>
              <w:jc w:val="center"/>
              <w:rPr>
                <w:rFonts w:ascii="Times New Roman" w:hAnsi="Times New Roman" w:cs="Times New Roman"/>
              </w:rPr>
            </w:pPr>
            <w:r>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5F4F1AF3" w14:textId="77777777" w:rsidR="001C4457" w:rsidRDefault="0056330E" w:rsidP="00FD4E7A">
            <w:pPr>
              <w:spacing w:after="0"/>
              <w:jc w:val="center"/>
              <w:rPr>
                <w:rFonts w:ascii="Times New Roman" w:hAnsi="Times New Roman" w:cs="Times New Roman"/>
              </w:rPr>
            </w:pPr>
            <w:r>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78C9BC42" w14:textId="5726785F" w:rsidR="001C4457" w:rsidRDefault="00557558"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6E4823F7" w14:textId="77777777" w:rsidR="001C4457"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глоссарий</w:t>
            </w:r>
          </w:p>
          <w:p w14:paraId="60989B76" w14:textId="77777777" w:rsidR="001C4457" w:rsidRDefault="001C4457" w:rsidP="00FD4E7A">
            <w:pPr>
              <w:suppressAutoHyphens/>
              <w:snapToGrid w:val="0"/>
              <w:spacing w:after="0" w:line="240" w:lineRule="auto"/>
              <w:jc w:val="center"/>
              <w:rPr>
                <w:rFonts w:ascii="Times New Roman" w:eastAsia="Calibri" w:hAnsi="Times New Roman" w:cs="Times New Roman"/>
                <w:sz w:val="24"/>
                <w:szCs w:val="24"/>
                <w:lang w:eastAsia="ar-SA"/>
              </w:rPr>
            </w:pPr>
          </w:p>
        </w:tc>
      </w:tr>
      <w:tr w:rsidR="001C4457" w14:paraId="1A82C56F"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278FEB52"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264" w:type="dxa"/>
            <w:tcBorders>
              <w:top w:val="single" w:sz="4" w:space="0" w:color="auto"/>
              <w:left w:val="single" w:sz="4" w:space="0" w:color="auto"/>
              <w:bottom w:val="single" w:sz="4" w:space="0" w:color="auto"/>
              <w:right w:val="single" w:sz="4" w:space="0" w:color="auto"/>
            </w:tcBorders>
          </w:tcPr>
          <w:p w14:paraId="57436EFF" w14:textId="77777777" w:rsidR="001C4457" w:rsidRDefault="0056330E" w:rsidP="00FD4E7A">
            <w:pPr>
              <w:spacing w:after="0"/>
              <w:rPr>
                <w:rFonts w:ascii="Times New Roman" w:hAnsi="Times New Roman" w:cs="Times New Roman"/>
              </w:rPr>
            </w:pPr>
            <w:r>
              <w:rPr>
                <w:rFonts w:ascii="Times New Roman" w:hAnsi="Times New Roman" w:cs="Times New Roman"/>
              </w:rPr>
              <w:t>Тема 3. Безопасность, системы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51060E0B" w14:textId="799EF0E5" w:rsidR="001C4457" w:rsidRDefault="000563BA"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70559AED" w14:textId="77777777" w:rsidR="001C4457" w:rsidRDefault="0056330E" w:rsidP="00FD4E7A">
            <w:pPr>
              <w:spacing w:after="0"/>
              <w:jc w:val="center"/>
              <w:rPr>
                <w:rFonts w:ascii="Times New Roman" w:hAnsi="Times New Roman" w:cs="Times New Roman"/>
              </w:rPr>
            </w:pPr>
            <w:r>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1F257B9F" w14:textId="77777777" w:rsidR="001C4457" w:rsidRDefault="001C4457" w:rsidP="00FD4E7A">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7C04509C" w14:textId="79E4BF52" w:rsidR="001C4457" w:rsidRDefault="00557558"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4C95664F" w14:textId="77777777" w:rsidR="001C4457" w:rsidRDefault="0056330E" w:rsidP="00FD4E7A">
            <w:pPr>
              <w:spacing w:after="0" w:line="240" w:lineRule="auto"/>
              <w:jc w:val="center"/>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lang w:eastAsia="ar-SA"/>
              </w:rPr>
              <w:t>реферат, доклад, эссе, тест глоссарий</w:t>
            </w:r>
          </w:p>
        </w:tc>
      </w:tr>
      <w:tr w:rsidR="001C4457" w14:paraId="20687E7D"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25DCF9E9"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264" w:type="dxa"/>
            <w:tcBorders>
              <w:top w:val="single" w:sz="4" w:space="0" w:color="auto"/>
              <w:left w:val="single" w:sz="4" w:space="0" w:color="auto"/>
              <w:bottom w:val="single" w:sz="4" w:space="0" w:color="auto"/>
              <w:right w:val="single" w:sz="4" w:space="0" w:color="auto"/>
            </w:tcBorders>
          </w:tcPr>
          <w:p w14:paraId="296C172B" w14:textId="77777777" w:rsidR="001C4457" w:rsidRDefault="0056330E" w:rsidP="00FD4E7A">
            <w:pPr>
              <w:spacing w:after="0"/>
              <w:rPr>
                <w:rFonts w:ascii="Times New Roman" w:hAnsi="Times New Roman" w:cs="Times New Roman"/>
              </w:rPr>
            </w:pPr>
            <w:r>
              <w:rPr>
                <w:rFonts w:ascii="Times New Roman" w:hAnsi="Times New Roman" w:cs="Times New Roman"/>
              </w:rPr>
              <w:t>Тема 4. Теоретические основы и практические функции БЖД.</w:t>
            </w:r>
          </w:p>
        </w:tc>
        <w:tc>
          <w:tcPr>
            <w:tcW w:w="969" w:type="dxa"/>
            <w:tcBorders>
              <w:top w:val="single" w:sz="4" w:space="0" w:color="auto"/>
              <w:left w:val="single" w:sz="4" w:space="0" w:color="auto"/>
              <w:bottom w:val="single" w:sz="4" w:space="0" w:color="auto"/>
              <w:right w:val="single" w:sz="4" w:space="0" w:color="auto"/>
            </w:tcBorders>
            <w:vAlign w:val="center"/>
          </w:tcPr>
          <w:p w14:paraId="32C196F3" w14:textId="618C74E1" w:rsidR="001C4457" w:rsidRDefault="000563BA"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47C8C94F" w14:textId="720E0F1D" w:rsidR="001C4457" w:rsidRDefault="00557558" w:rsidP="00FD4E7A">
            <w:pPr>
              <w:spacing w:after="0"/>
              <w:jc w:val="center"/>
              <w:rPr>
                <w:rFonts w:ascii="Times New Roman" w:hAnsi="Times New Roman" w:cs="Times New Roman"/>
              </w:rPr>
            </w:pPr>
            <w:r>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7CDFBE27" w14:textId="77777777" w:rsidR="001C4457" w:rsidRDefault="001C4457" w:rsidP="00FD4E7A">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2E8ED1EF" w14:textId="578C9709" w:rsidR="001C4457" w:rsidRDefault="00557558"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381889BA" w14:textId="77777777" w:rsidR="001C4457" w:rsidRDefault="0056330E" w:rsidP="00FD4E7A">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глоссарий</w:t>
            </w:r>
          </w:p>
        </w:tc>
      </w:tr>
      <w:tr w:rsidR="001C4457" w14:paraId="24ACE596"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63C933AF"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264" w:type="dxa"/>
            <w:tcBorders>
              <w:top w:val="single" w:sz="4" w:space="0" w:color="auto"/>
              <w:left w:val="single" w:sz="4" w:space="0" w:color="auto"/>
              <w:bottom w:val="single" w:sz="4" w:space="0" w:color="auto"/>
              <w:right w:val="single" w:sz="4" w:space="0" w:color="auto"/>
            </w:tcBorders>
          </w:tcPr>
          <w:p w14:paraId="38D0BC35" w14:textId="77777777" w:rsidR="001C4457" w:rsidRDefault="0056330E" w:rsidP="00FD4E7A">
            <w:pPr>
              <w:spacing w:after="0"/>
              <w:rPr>
                <w:rFonts w:ascii="Times New Roman" w:hAnsi="Times New Roman" w:cs="Times New Roman"/>
              </w:rPr>
            </w:pPr>
            <w:r>
              <w:rPr>
                <w:rFonts w:ascii="Times New Roman" w:hAnsi="Times New Roman" w:cs="Times New Roman"/>
              </w:rPr>
              <w:t>Тема 5. Критерии комфортности и безопасности техносферы. Показатели негативности техносферы.</w:t>
            </w:r>
          </w:p>
        </w:tc>
        <w:tc>
          <w:tcPr>
            <w:tcW w:w="969" w:type="dxa"/>
            <w:tcBorders>
              <w:top w:val="single" w:sz="4" w:space="0" w:color="auto"/>
              <w:left w:val="single" w:sz="4" w:space="0" w:color="auto"/>
              <w:bottom w:val="single" w:sz="4" w:space="0" w:color="auto"/>
              <w:right w:val="single" w:sz="4" w:space="0" w:color="auto"/>
            </w:tcBorders>
            <w:vAlign w:val="center"/>
          </w:tcPr>
          <w:p w14:paraId="3AD10BDB" w14:textId="646CC6F5" w:rsidR="001C4457" w:rsidRDefault="000563BA"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00C098CB" w14:textId="2066C9A4" w:rsidR="001C4457" w:rsidRDefault="00557558" w:rsidP="00FD4E7A">
            <w:pPr>
              <w:spacing w:after="0"/>
              <w:jc w:val="center"/>
              <w:rPr>
                <w:rFonts w:ascii="Times New Roman" w:hAnsi="Times New Roman" w:cs="Times New Roman"/>
              </w:rPr>
            </w:pPr>
            <w:r>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77B25B1D" w14:textId="77777777" w:rsidR="001C4457" w:rsidRDefault="001C4457" w:rsidP="00FD4E7A">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105E70A9" w14:textId="478B23FD" w:rsidR="001C4457" w:rsidRDefault="00557558"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3E036E57" w14:textId="59880BF5" w:rsidR="001C4457"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глоссарий</w:t>
            </w:r>
          </w:p>
        </w:tc>
      </w:tr>
      <w:tr w:rsidR="001C4457" w14:paraId="34E4CF1B"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17F06723"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264" w:type="dxa"/>
            <w:tcBorders>
              <w:top w:val="single" w:sz="4" w:space="0" w:color="auto"/>
              <w:left w:val="single" w:sz="4" w:space="0" w:color="auto"/>
              <w:bottom w:val="single" w:sz="4" w:space="0" w:color="auto"/>
              <w:right w:val="single" w:sz="4" w:space="0" w:color="auto"/>
            </w:tcBorders>
          </w:tcPr>
          <w:p w14:paraId="7CB173AA" w14:textId="77777777" w:rsidR="001C4457" w:rsidRDefault="0056330E" w:rsidP="00FD4E7A">
            <w:pPr>
              <w:spacing w:after="0"/>
              <w:rPr>
                <w:rFonts w:ascii="Times New Roman" w:hAnsi="Times New Roman" w:cs="Times New Roman"/>
              </w:rPr>
            </w:pPr>
            <w:r>
              <w:rPr>
                <w:rFonts w:ascii="Times New Roman" w:hAnsi="Times New Roman" w:cs="Times New Roman"/>
              </w:rPr>
              <w:t xml:space="preserve">Тема 6. Актуальность научных исследований и практической деятельности в области БЖД. </w:t>
            </w:r>
          </w:p>
        </w:tc>
        <w:tc>
          <w:tcPr>
            <w:tcW w:w="969" w:type="dxa"/>
            <w:tcBorders>
              <w:top w:val="single" w:sz="4" w:space="0" w:color="auto"/>
              <w:left w:val="single" w:sz="4" w:space="0" w:color="auto"/>
              <w:bottom w:val="single" w:sz="4" w:space="0" w:color="auto"/>
              <w:right w:val="single" w:sz="4" w:space="0" w:color="auto"/>
            </w:tcBorders>
            <w:vAlign w:val="center"/>
          </w:tcPr>
          <w:p w14:paraId="3EAF4BAD" w14:textId="3C19A26F" w:rsidR="001C4457" w:rsidRDefault="000563BA"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65F6FCB1" w14:textId="77777777" w:rsidR="001C4457" w:rsidRDefault="001C4457" w:rsidP="00FD4E7A">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4F491221" w14:textId="22526708" w:rsidR="001C4457" w:rsidRDefault="00557558" w:rsidP="00FD4E7A">
            <w:pPr>
              <w:spacing w:after="0"/>
              <w:jc w:val="center"/>
              <w:rPr>
                <w:rFonts w:ascii="Times New Roman" w:hAnsi="Times New Roman" w:cs="Times New Roman"/>
              </w:rPr>
            </w:pPr>
            <w:r>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4149512F" w14:textId="3FF07415" w:rsidR="001C4457" w:rsidRDefault="00557558"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34BC3FB5" w14:textId="77777777" w:rsidR="001C4457" w:rsidRDefault="0056330E" w:rsidP="00FD4E7A">
            <w:pPr>
              <w:spacing w:after="0" w:line="240" w:lineRule="auto"/>
              <w:jc w:val="center"/>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lang w:eastAsia="ar-SA"/>
              </w:rPr>
              <w:t>реферат, доклад, эссе, тест глоссарий</w:t>
            </w:r>
          </w:p>
        </w:tc>
      </w:tr>
      <w:tr w:rsidR="001C4457" w14:paraId="43A02C69"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48EA1C2B"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3264" w:type="dxa"/>
            <w:tcBorders>
              <w:top w:val="single" w:sz="4" w:space="0" w:color="auto"/>
              <w:left w:val="single" w:sz="4" w:space="0" w:color="auto"/>
              <w:bottom w:val="single" w:sz="4" w:space="0" w:color="auto"/>
              <w:right w:val="single" w:sz="4" w:space="0" w:color="auto"/>
            </w:tcBorders>
          </w:tcPr>
          <w:p w14:paraId="584783E6" w14:textId="77777777" w:rsidR="001C4457" w:rsidRDefault="0056330E" w:rsidP="00FD4E7A">
            <w:pPr>
              <w:spacing w:after="0"/>
              <w:rPr>
                <w:rFonts w:ascii="Times New Roman" w:hAnsi="Times New Roman" w:cs="Times New Roman"/>
              </w:rPr>
            </w:pPr>
            <w:r>
              <w:rPr>
                <w:rFonts w:ascii="Times New Roman" w:hAnsi="Times New Roman" w:cs="Times New Roman"/>
              </w:rPr>
              <w:t>Тема 7. Основы проектирования техносферы по условиям безопасности жизнедеятельности.</w:t>
            </w:r>
          </w:p>
        </w:tc>
        <w:tc>
          <w:tcPr>
            <w:tcW w:w="969" w:type="dxa"/>
            <w:tcBorders>
              <w:top w:val="single" w:sz="4" w:space="0" w:color="auto"/>
              <w:left w:val="single" w:sz="4" w:space="0" w:color="auto"/>
              <w:bottom w:val="single" w:sz="4" w:space="0" w:color="auto"/>
              <w:right w:val="single" w:sz="4" w:space="0" w:color="auto"/>
            </w:tcBorders>
            <w:vAlign w:val="center"/>
          </w:tcPr>
          <w:p w14:paraId="4A9BE612" w14:textId="3E7958B6" w:rsidR="001C4457" w:rsidRDefault="000563BA"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59D6205F" w14:textId="77777777" w:rsidR="001C4457" w:rsidRDefault="001C4457" w:rsidP="00FD4E7A">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06A4C291" w14:textId="4E475833" w:rsidR="001C4457" w:rsidRDefault="00557558" w:rsidP="00FD4E7A">
            <w:pPr>
              <w:spacing w:after="0"/>
              <w:jc w:val="center"/>
              <w:rPr>
                <w:rFonts w:ascii="Times New Roman" w:hAnsi="Times New Roman" w:cs="Times New Roman"/>
              </w:rPr>
            </w:pPr>
            <w:r>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79C8F749" w14:textId="06A214F0" w:rsidR="001C4457" w:rsidRDefault="00557558"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2DC397B8" w14:textId="77777777" w:rsidR="001C4457" w:rsidRDefault="0056330E" w:rsidP="00FD4E7A">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глоссарий</w:t>
            </w:r>
          </w:p>
        </w:tc>
      </w:tr>
      <w:tr w:rsidR="001C4457" w14:paraId="2B44403B"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72D48551"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264" w:type="dxa"/>
            <w:tcBorders>
              <w:top w:val="single" w:sz="4" w:space="0" w:color="auto"/>
              <w:left w:val="single" w:sz="4" w:space="0" w:color="auto"/>
              <w:bottom w:val="single" w:sz="4" w:space="0" w:color="auto"/>
              <w:right w:val="single" w:sz="4" w:space="0" w:color="auto"/>
            </w:tcBorders>
          </w:tcPr>
          <w:p w14:paraId="5E0B7813" w14:textId="77777777" w:rsidR="001C4457" w:rsidRDefault="0056330E" w:rsidP="00FD4E7A">
            <w:pPr>
              <w:spacing w:after="0"/>
              <w:rPr>
                <w:rFonts w:ascii="Times New Roman" w:hAnsi="Times New Roman" w:cs="Times New Roman"/>
              </w:rPr>
            </w:pPr>
            <w:r>
              <w:rPr>
                <w:rFonts w:ascii="Times New Roman" w:hAnsi="Times New Roman" w:cs="Times New Roman"/>
              </w:rPr>
              <w:t>Тема 8. Классификация основных форм деятельности человека.</w:t>
            </w:r>
          </w:p>
        </w:tc>
        <w:tc>
          <w:tcPr>
            <w:tcW w:w="969" w:type="dxa"/>
            <w:tcBorders>
              <w:top w:val="single" w:sz="4" w:space="0" w:color="auto"/>
              <w:left w:val="single" w:sz="4" w:space="0" w:color="auto"/>
              <w:bottom w:val="single" w:sz="4" w:space="0" w:color="auto"/>
              <w:right w:val="single" w:sz="4" w:space="0" w:color="auto"/>
            </w:tcBorders>
            <w:vAlign w:val="center"/>
          </w:tcPr>
          <w:p w14:paraId="790A5048" w14:textId="504D1688" w:rsidR="001C4457" w:rsidRDefault="000563BA"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1BB6E321" w14:textId="77777777" w:rsidR="001C4457" w:rsidRDefault="001C4457" w:rsidP="00FD4E7A">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2341DF6" w14:textId="77777777" w:rsidR="001C4457" w:rsidRDefault="001C4457" w:rsidP="00FD4E7A">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346E5051" w14:textId="1309DD5C" w:rsidR="001C4457" w:rsidRDefault="00557558"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737A05FA" w14:textId="423A8188" w:rsidR="001C4457"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глоссарий</w:t>
            </w:r>
          </w:p>
        </w:tc>
      </w:tr>
      <w:tr w:rsidR="001C4457" w14:paraId="7AF5F7F5"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7460ED60"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3264" w:type="dxa"/>
            <w:tcBorders>
              <w:top w:val="single" w:sz="4" w:space="0" w:color="auto"/>
              <w:left w:val="single" w:sz="4" w:space="0" w:color="auto"/>
              <w:bottom w:val="single" w:sz="4" w:space="0" w:color="auto"/>
              <w:right w:val="single" w:sz="4" w:space="0" w:color="auto"/>
            </w:tcBorders>
          </w:tcPr>
          <w:p w14:paraId="457F62D4" w14:textId="77777777" w:rsidR="001C4457" w:rsidRDefault="0056330E" w:rsidP="00FD4E7A">
            <w:pPr>
              <w:spacing w:after="0"/>
              <w:rPr>
                <w:rFonts w:ascii="Times New Roman" w:hAnsi="Times New Roman" w:cs="Times New Roman"/>
              </w:rPr>
            </w:pPr>
            <w:r>
              <w:rPr>
                <w:rFonts w:ascii="Times New Roman" w:hAnsi="Times New Roman" w:cs="Times New Roman"/>
              </w:rPr>
              <w:t>Тема 9. Пути повышения эффективной трудовой деятельности человека.</w:t>
            </w:r>
          </w:p>
        </w:tc>
        <w:tc>
          <w:tcPr>
            <w:tcW w:w="969" w:type="dxa"/>
            <w:tcBorders>
              <w:top w:val="single" w:sz="4" w:space="0" w:color="auto"/>
              <w:left w:val="single" w:sz="4" w:space="0" w:color="auto"/>
              <w:bottom w:val="single" w:sz="4" w:space="0" w:color="auto"/>
              <w:right w:val="single" w:sz="4" w:space="0" w:color="auto"/>
            </w:tcBorders>
            <w:vAlign w:val="center"/>
          </w:tcPr>
          <w:p w14:paraId="42FF28AC" w14:textId="38664622" w:rsidR="001C4457" w:rsidRDefault="000563BA"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51C8172A" w14:textId="77777777" w:rsidR="001C4457" w:rsidRDefault="001C4457" w:rsidP="00FD4E7A">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042D8772" w14:textId="77777777" w:rsidR="001C4457" w:rsidRDefault="001C4457" w:rsidP="00FD4E7A">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61B1C414" w14:textId="7C7DBF4D" w:rsidR="001C4457" w:rsidRDefault="00557558"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7BBC1EC9" w14:textId="77777777" w:rsidR="001C4457" w:rsidRDefault="0056330E" w:rsidP="00FD4E7A">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глоссарий</w:t>
            </w:r>
          </w:p>
        </w:tc>
      </w:tr>
      <w:tr w:rsidR="001C4457" w14:paraId="5B49F973" w14:textId="77777777" w:rsidTr="00FD4E7A">
        <w:trPr>
          <w:trHeight w:val="861"/>
          <w:jc w:val="right"/>
        </w:trPr>
        <w:tc>
          <w:tcPr>
            <w:tcW w:w="846" w:type="dxa"/>
            <w:tcBorders>
              <w:top w:val="single" w:sz="4" w:space="0" w:color="auto"/>
              <w:left w:val="single" w:sz="4" w:space="0" w:color="auto"/>
              <w:bottom w:val="single" w:sz="4" w:space="0" w:color="auto"/>
              <w:right w:val="single" w:sz="4" w:space="0" w:color="auto"/>
            </w:tcBorders>
            <w:vAlign w:val="center"/>
          </w:tcPr>
          <w:p w14:paraId="4936646B"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264" w:type="dxa"/>
            <w:tcBorders>
              <w:top w:val="single" w:sz="4" w:space="0" w:color="auto"/>
              <w:left w:val="single" w:sz="4" w:space="0" w:color="auto"/>
              <w:bottom w:val="single" w:sz="4" w:space="0" w:color="auto"/>
              <w:right w:val="single" w:sz="4" w:space="0" w:color="auto"/>
            </w:tcBorders>
          </w:tcPr>
          <w:p w14:paraId="46B744CC" w14:textId="77777777" w:rsidR="001C4457" w:rsidRDefault="0056330E" w:rsidP="00FD4E7A">
            <w:pPr>
              <w:spacing w:after="0"/>
              <w:rPr>
                <w:rFonts w:ascii="Times New Roman" w:hAnsi="Times New Roman" w:cs="Times New Roman"/>
              </w:rPr>
            </w:pPr>
            <w:r>
              <w:rPr>
                <w:rFonts w:ascii="Times New Roman" w:hAnsi="Times New Roman" w:cs="Times New Roman"/>
              </w:rPr>
              <w:t>Тема 10. Воздействие негативных факторов и их нормирование.</w:t>
            </w:r>
          </w:p>
        </w:tc>
        <w:tc>
          <w:tcPr>
            <w:tcW w:w="969" w:type="dxa"/>
            <w:tcBorders>
              <w:top w:val="single" w:sz="4" w:space="0" w:color="auto"/>
              <w:left w:val="single" w:sz="4" w:space="0" w:color="auto"/>
              <w:bottom w:val="single" w:sz="4" w:space="0" w:color="auto"/>
              <w:right w:val="single" w:sz="4" w:space="0" w:color="auto"/>
            </w:tcBorders>
            <w:vAlign w:val="center"/>
          </w:tcPr>
          <w:p w14:paraId="7FD71D79" w14:textId="469D6150" w:rsidR="001C4457" w:rsidRDefault="000563BA"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7A92A337" w14:textId="77777777" w:rsidR="001C4457" w:rsidRDefault="001C4457" w:rsidP="00FD4E7A">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668C6359" w14:textId="77777777" w:rsidR="001C4457" w:rsidRDefault="001C4457" w:rsidP="00FD4E7A">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32CC3C9A" w14:textId="7F20E59B" w:rsidR="001C4457" w:rsidRDefault="00557558"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39891727" w14:textId="2003860E" w:rsidR="001C4457"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глоссарий</w:t>
            </w:r>
          </w:p>
        </w:tc>
      </w:tr>
      <w:tr w:rsidR="001C4457" w14:paraId="4CF1F951"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3FF39927"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3264" w:type="dxa"/>
            <w:tcBorders>
              <w:top w:val="single" w:sz="4" w:space="0" w:color="auto"/>
              <w:left w:val="single" w:sz="4" w:space="0" w:color="auto"/>
              <w:bottom w:val="single" w:sz="4" w:space="0" w:color="auto"/>
              <w:right w:val="single" w:sz="4" w:space="0" w:color="auto"/>
            </w:tcBorders>
          </w:tcPr>
          <w:p w14:paraId="7F4747FA" w14:textId="77777777" w:rsidR="001C4457" w:rsidRDefault="0056330E" w:rsidP="00FD4E7A">
            <w:pPr>
              <w:spacing w:after="0"/>
              <w:rPr>
                <w:rFonts w:ascii="Times New Roman" w:hAnsi="Times New Roman" w:cs="Times New Roman"/>
              </w:rPr>
            </w:pPr>
            <w:r>
              <w:rPr>
                <w:rFonts w:ascii="Times New Roman" w:hAnsi="Times New Roman" w:cs="Times New Roman"/>
              </w:rPr>
              <w:t>Тема 11. Общие сведения о чрезвычайных ситуациях.</w:t>
            </w:r>
          </w:p>
        </w:tc>
        <w:tc>
          <w:tcPr>
            <w:tcW w:w="969" w:type="dxa"/>
            <w:tcBorders>
              <w:top w:val="single" w:sz="4" w:space="0" w:color="auto"/>
              <w:left w:val="single" w:sz="4" w:space="0" w:color="auto"/>
              <w:bottom w:val="single" w:sz="4" w:space="0" w:color="auto"/>
              <w:right w:val="single" w:sz="4" w:space="0" w:color="auto"/>
            </w:tcBorders>
            <w:vAlign w:val="center"/>
          </w:tcPr>
          <w:p w14:paraId="6CA147B7" w14:textId="1EAB2789" w:rsidR="001C4457" w:rsidRDefault="000563BA"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0249281A" w14:textId="77777777" w:rsidR="001C4457" w:rsidRDefault="001C4457" w:rsidP="00FD4E7A">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4B942138" w14:textId="77777777" w:rsidR="001C4457" w:rsidRDefault="001C4457" w:rsidP="00FD4E7A">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0CCB4EE5" w14:textId="2C15563C" w:rsidR="001C4457" w:rsidRDefault="00557558"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6E9E60BC" w14:textId="77777777" w:rsidR="001C4457" w:rsidRDefault="0056330E" w:rsidP="00FD4E7A">
            <w:pPr>
              <w:spacing w:after="0" w:line="240" w:lineRule="auto"/>
              <w:jc w:val="center"/>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lang w:eastAsia="ar-SA"/>
              </w:rPr>
              <w:t>реферат, доклад, эссе, тест глоссарий</w:t>
            </w:r>
          </w:p>
        </w:tc>
      </w:tr>
      <w:tr w:rsidR="001C4457" w14:paraId="5D832E59"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79F67D5A"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3264" w:type="dxa"/>
            <w:tcBorders>
              <w:top w:val="single" w:sz="4" w:space="0" w:color="auto"/>
              <w:left w:val="single" w:sz="4" w:space="0" w:color="auto"/>
              <w:bottom w:val="single" w:sz="4" w:space="0" w:color="auto"/>
              <w:right w:val="single" w:sz="4" w:space="0" w:color="auto"/>
            </w:tcBorders>
          </w:tcPr>
          <w:p w14:paraId="0033D93D" w14:textId="77777777" w:rsidR="001C4457" w:rsidRDefault="0056330E" w:rsidP="00FD4E7A">
            <w:pPr>
              <w:spacing w:after="0"/>
              <w:rPr>
                <w:rFonts w:ascii="Times New Roman" w:hAnsi="Times New Roman" w:cs="Times New Roman"/>
              </w:rPr>
            </w:pPr>
            <w:r>
              <w:rPr>
                <w:rFonts w:ascii="Times New Roman" w:hAnsi="Times New Roman" w:cs="Times New Roman"/>
              </w:rPr>
              <w:t xml:space="preserve">Тема 12. Правовые и нормативно-технические основы БЖД. </w:t>
            </w:r>
          </w:p>
        </w:tc>
        <w:tc>
          <w:tcPr>
            <w:tcW w:w="969" w:type="dxa"/>
            <w:tcBorders>
              <w:top w:val="single" w:sz="4" w:space="0" w:color="auto"/>
              <w:left w:val="single" w:sz="4" w:space="0" w:color="auto"/>
              <w:bottom w:val="single" w:sz="4" w:space="0" w:color="auto"/>
              <w:right w:val="single" w:sz="4" w:space="0" w:color="auto"/>
            </w:tcBorders>
            <w:vAlign w:val="center"/>
          </w:tcPr>
          <w:p w14:paraId="6021B03B" w14:textId="271874B5" w:rsidR="001C4457" w:rsidRDefault="000563BA"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0772B4AF" w14:textId="77777777" w:rsidR="001C4457" w:rsidRDefault="001C4457" w:rsidP="00FD4E7A">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68A58FE" w14:textId="77777777" w:rsidR="001C4457" w:rsidRDefault="001C4457" w:rsidP="00FD4E7A">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1484E3B0" w14:textId="4999F711" w:rsidR="001C4457" w:rsidRDefault="00557558"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491FA17E" w14:textId="77777777" w:rsidR="001C4457" w:rsidRDefault="0056330E" w:rsidP="00FD4E7A">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глоссарий</w:t>
            </w:r>
          </w:p>
        </w:tc>
      </w:tr>
      <w:tr w:rsidR="001C4457" w14:paraId="38B3E9F2"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0C95E26E"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3264" w:type="dxa"/>
            <w:tcBorders>
              <w:top w:val="single" w:sz="4" w:space="0" w:color="auto"/>
              <w:left w:val="single" w:sz="4" w:space="0" w:color="auto"/>
              <w:bottom w:val="single" w:sz="4" w:space="0" w:color="auto"/>
              <w:right w:val="single" w:sz="4" w:space="0" w:color="auto"/>
            </w:tcBorders>
          </w:tcPr>
          <w:p w14:paraId="6D1C3E1F" w14:textId="77777777" w:rsidR="001C4457" w:rsidRDefault="0056330E" w:rsidP="00FD4E7A">
            <w:pPr>
              <w:spacing w:after="0"/>
              <w:rPr>
                <w:rFonts w:ascii="Times New Roman" w:hAnsi="Times New Roman" w:cs="Times New Roman"/>
              </w:rPr>
            </w:pPr>
            <w:r>
              <w:rPr>
                <w:rFonts w:ascii="Times New Roman" w:hAnsi="Times New Roman" w:cs="Times New Roman"/>
              </w:rPr>
              <w:t>Тема 13.  Организационные основы управления БЖД. Мониторинг.</w:t>
            </w:r>
          </w:p>
        </w:tc>
        <w:tc>
          <w:tcPr>
            <w:tcW w:w="969" w:type="dxa"/>
            <w:tcBorders>
              <w:top w:val="single" w:sz="4" w:space="0" w:color="auto"/>
              <w:left w:val="single" w:sz="4" w:space="0" w:color="auto"/>
              <w:bottom w:val="single" w:sz="4" w:space="0" w:color="auto"/>
              <w:right w:val="single" w:sz="4" w:space="0" w:color="auto"/>
            </w:tcBorders>
            <w:vAlign w:val="center"/>
          </w:tcPr>
          <w:p w14:paraId="6F8812E3" w14:textId="70421799" w:rsidR="001C4457" w:rsidRDefault="000563BA"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52497065" w14:textId="77777777" w:rsidR="001C4457" w:rsidRDefault="001C4457" w:rsidP="00FD4E7A">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6669BC1D" w14:textId="77777777" w:rsidR="001C4457" w:rsidRDefault="001C4457" w:rsidP="00FD4E7A">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0162942F" w14:textId="32A814A7" w:rsidR="001C4457" w:rsidRDefault="00557558"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2721046F" w14:textId="533F8FC4" w:rsidR="001C4457"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глоссарий</w:t>
            </w:r>
          </w:p>
        </w:tc>
      </w:tr>
      <w:tr w:rsidR="001C4457" w14:paraId="1EF774DC"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6922B7A9"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3264" w:type="dxa"/>
            <w:tcBorders>
              <w:top w:val="single" w:sz="4" w:space="0" w:color="auto"/>
              <w:left w:val="single" w:sz="4" w:space="0" w:color="auto"/>
              <w:bottom w:val="single" w:sz="4" w:space="0" w:color="auto"/>
              <w:right w:val="single" w:sz="4" w:space="0" w:color="auto"/>
            </w:tcBorders>
          </w:tcPr>
          <w:p w14:paraId="73ECCAEC" w14:textId="77777777" w:rsidR="001C4457" w:rsidRDefault="0056330E" w:rsidP="00FD4E7A">
            <w:pPr>
              <w:spacing w:after="0"/>
              <w:rPr>
                <w:rFonts w:ascii="Times New Roman" w:hAnsi="Times New Roman" w:cs="Times New Roman"/>
              </w:rPr>
            </w:pPr>
            <w:r>
              <w:rPr>
                <w:rFonts w:ascii="Times New Roman" w:hAnsi="Times New Roman" w:cs="Times New Roman"/>
              </w:rPr>
              <w:t>Тема 14. Экспертиза и контроль экологичности и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5E31BB97" w14:textId="32902C3D" w:rsidR="001C4457" w:rsidRDefault="000563BA"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629" w:type="dxa"/>
            <w:tcBorders>
              <w:top w:val="single" w:sz="4" w:space="0" w:color="auto"/>
              <w:left w:val="single" w:sz="4" w:space="0" w:color="auto"/>
              <w:bottom w:val="single" w:sz="4" w:space="0" w:color="auto"/>
              <w:right w:val="single" w:sz="4" w:space="0" w:color="auto"/>
            </w:tcBorders>
            <w:vAlign w:val="center"/>
          </w:tcPr>
          <w:p w14:paraId="34F67370" w14:textId="77777777" w:rsidR="001C4457" w:rsidRDefault="001C4457" w:rsidP="00FD4E7A">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6DB75285" w14:textId="77777777" w:rsidR="001C4457" w:rsidRDefault="001C4457" w:rsidP="00FD4E7A">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2CE5B96B" w14:textId="33B43C84" w:rsidR="001C4457" w:rsidRDefault="000563BA"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234" w:type="dxa"/>
            <w:tcBorders>
              <w:top w:val="single" w:sz="4" w:space="0" w:color="auto"/>
              <w:left w:val="single" w:sz="4" w:space="0" w:color="auto"/>
              <w:bottom w:val="single" w:sz="4" w:space="0" w:color="auto"/>
              <w:right w:val="single" w:sz="4" w:space="0" w:color="auto"/>
            </w:tcBorders>
            <w:vAlign w:val="center"/>
          </w:tcPr>
          <w:p w14:paraId="04071684" w14:textId="77777777" w:rsidR="001C4457" w:rsidRDefault="0056330E" w:rsidP="00FD4E7A">
            <w:pPr>
              <w:spacing w:after="0" w:line="240" w:lineRule="auto"/>
              <w:jc w:val="center"/>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lang w:eastAsia="ar-SA"/>
              </w:rPr>
              <w:t>реферат, доклад, эссе, тест глоссарий</w:t>
            </w:r>
          </w:p>
        </w:tc>
      </w:tr>
      <w:tr w:rsidR="001C4457" w14:paraId="713E30EF"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164AEA86"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3264" w:type="dxa"/>
            <w:tcBorders>
              <w:top w:val="single" w:sz="4" w:space="0" w:color="auto"/>
              <w:left w:val="single" w:sz="4" w:space="0" w:color="auto"/>
              <w:bottom w:val="single" w:sz="4" w:space="0" w:color="auto"/>
              <w:right w:val="single" w:sz="4" w:space="0" w:color="auto"/>
            </w:tcBorders>
          </w:tcPr>
          <w:p w14:paraId="5313DEE9" w14:textId="77777777" w:rsidR="001C4457" w:rsidRDefault="0056330E" w:rsidP="00FD4E7A">
            <w:pPr>
              <w:spacing w:after="0"/>
              <w:rPr>
                <w:rFonts w:ascii="Times New Roman" w:hAnsi="Times New Roman" w:cs="Times New Roman"/>
              </w:rPr>
            </w:pPr>
            <w:r>
              <w:rPr>
                <w:rFonts w:ascii="Times New Roman" w:hAnsi="Times New Roman" w:cs="Times New Roman"/>
              </w:rPr>
              <w:t xml:space="preserve">Тема 15. Принципы </w:t>
            </w:r>
            <w:r>
              <w:rPr>
                <w:rFonts w:ascii="Times New Roman" w:hAnsi="Times New Roman" w:cs="Times New Roman"/>
              </w:rPr>
              <w:lastRenderedPageBreak/>
              <w:t>обеспечения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3C5B6E61" w14:textId="5FFDEA1D" w:rsidR="001C4457" w:rsidRDefault="000563BA"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p>
        </w:tc>
        <w:tc>
          <w:tcPr>
            <w:tcW w:w="629" w:type="dxa"/>
            <w:tcBorders>
              <w:top w:val="single" w:sz="4" w:space="0" w:color="auto"/>
              <w:left w:val="single" w:sz="4" w:space="0" w:color="auto"/>
              <w:bottom w:val="single" w:sz="4" w:space="0" w:color="auto"/>
              <w:right w:val="single" w:sz="4" w:space="0" w:color="auto"/>
            </w:tcBorders>
            <w:vAlign w:val="center"/>
          </w:tcPr>
          <w:p w14:paraId="1AA661FF" w14:textId="77777777" w:rsidR="001C4457" w:rsidRDefault="001C4457" w:rsidP="00FD4E7A">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7C0A368B" w14:textId="77777777" w:rsidR="001C4457" w:rsidRDefault="001C4457" w:rsidP="00FD4E7A">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2EDB7A91" w14:textId="24826ACC" w:rsidR="001C4457" w:rsidRDefault="000563BA"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234" w:type="dxa"/>
            <w:tcBorders>
              <w:top w:val="single" w:sz="4" w:space="0" w:color="auto"/>
              <w:left w:val="single" w:sz="4" w:space="0" w:color="auto"/>
              <w:bottom w:val="single" w:sz="4" w:space="0" w:color="auto"/>
              <w:right w:val="single" w:sz="4" w:space="0" w:color="auto"/>
            </w:tcBorders>
            <w:vAlign w:val="center"/>
          </w:tcPr>
          <w:p w14:paraId="34F9E11F" w14:textId="77777777" w:rsidR="001C4457" w:rsidRDefault="0056330E" w:rsidP="00FD4E7A">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реферат, доклад, </w:t>
            </w:r>
            <w:r>
              <w:rPr>
                <w:rFonts w:ascii="Times New Roman" w:eastAsia="Calibri" w:hAnsi="Times New Roman" w:cs="Times New Roman"/>
                <w:sz w:val="24"/>
                <w:szCs w:val="24"/>
                <w:lang w:eastAsia="ar-SA"/>
              </w:rPr>
              <w:lastRenderedPageBreak/>
              <w:t>эссе, тест, глоссарий</w:t>
            </w:r>
          </w:p>
        </w:tc>
      </w:tr>
      <w:tr w:rsidR="001C4457" w14:paraId="01479EBE"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79E83662"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16</w:t>
            </w:r>
          </w:p>
        </w:tc>
        <w:tc>
          <w:tcPr>
            <w:tcW w:w="3264" w:type="dxa"/>
            <w:tcBorders>
              <w:top w:val="single" w:sz="4" w:space="0" w:color="auto"/>
              <w:left w:val="single" w:sz="4" w:space="0" w:color="auto"/>
              <w:bottom w:val="single" w:sz="4" w:space="0" w:color="auto"/>
              <w:right w:val="single" w:sz="4" w:space="0" w:color="auto"/>
            </w:tcBorders>
          </w:tcPr>
          <w:p w14:paraId="5C7B4DA7" w14:textId="77777777" w:rsidR="001C4457" w:rsidRDefault="0056330E" w:rsidP="00FD4E7A">
            <w:pPr>
              <w:spacing w:after="0"/>
              <w:rPr>
                <w:rFonts w:ascii="Times New Roman" w:hAnsi="Times New Roman" w:cs="Times New Roman"/>
              </w:rPr>
            </w:pPr>
            <w:r>
              <w:rPr>
                <w:rFonts w:ascii="Times New Roman" w:hAnsi="Times New Roman" w:cs="Times New Roman"/>
              </w:rPr>
              <w:t>Тема 16. Совместимость элементов системы «человек-среда».</w:t>
            </w:r>
          </w:p>
        </w:tc>
        <w:tc>
          <w:tcPr>
            <w:tcW w:w="969" w:type="dxa"/>
            <w:tcBorders>
              <w:top w:val="single" w:sz="4" w:space="0" w:color="auto"/>
              <w:left w:val="single" w:sz="4" w:space="0" w:color="auto"/>
              <w:bottom w:val="single" w:sz="4" w:space="0" w:color="auto"/>
              <w:right w:val="single" w:sz="4" w:space="0" w:color="auto"/>
            </w:tcBorders>
            <w:vAlign w:val="center"/>
          </w:tcPr>
          <w:p w14:paraId="015EE9D8" w14:textId="2B0B3F17" w:rsidR="001C4457" w:rsidRDefault="000563BA"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629" w:type="dxa"/>
            <w:tcBorders>
              <w:top w:val="single" w:sz="4" w:space="0" w:color="auto"/>
              <w:left w:val="single" w:sz="4" w:space="0" w:color="auto"/>
              <w:bottom w:val="single" w:sz="4" w:space="0" w:color="auto"/>
              <w:right w:val="single" w:sz="4" w:space="0" w:color="auto"/>
            </w:tcBorders>
            <w:vAlign w:val="center"/>
          </w:tcPr>
          <w:p w14:paraId="313DC5B5" w14:textId="77777777" w:rsidR="001C4457" w:rsidRDefault="001C4457" w:rsidP="00FD4E7A">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29D67A1D" w14:textId="77777777" w:rsidR="001C4457" w:rsidRDefault="001C4457" w:rsidP="00FD4E7A">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241762D9" w14:textId="3A47DB97" w:rsidR="001C4457" w:rsidRDefault="000563BA"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234" w:type="dxa"/>
            <w:tcBorders>
              <w:top w:val="single" w:sz="4" w:space="0" w:color="auto"/>
              <w:left w:val="single" w:sz="4" w:space="0" w:color="auto"/>
              <w:bottom w:val="single" w:sz="4" w:space="0" w:color="auto"/>
              <w:right w:val="single" w:sz="4" w:space="0" w:color="auto"/>
            </w:tcBorders>
            <w:vAlign w:val="center"/>
          </w:tcPr>
          <w:p w14:paraId="6890422D" w14:textId="487B4345" w:rsidR="001C4457"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глоссарий</w:t>
            </w:r>
          </w:p>
        </w:tc>
      </w:tr>
      <w:tr w:rsidR="001C4457" w14:paraId="6CAD828D"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33A1877C"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3264" w:type="dxa"/>
            <w:tcBorders>
              <w:top w:val="single" w:sz="4" w:space="0" w:color="auto"/>
              <w:left w:val="single" w:sz="4" w:space="0" w:color="auto"/>
              <w:bottom w:val="single" w:sz="4" w:space="0" w:color="auto"/>
              <w:right w:val="single" w:sz="4" w:space="0" w:color="auto"/>
            </w:tcBorders>
          </w:tcPr>
          <w:p w14:paraId="56D77D2F" w14:textId="77777777" w:rsidR="001C4457" w:rsidRDefault="0056330E" w:rsidP="00FD4E7A">
            <w:pPr>
              <w:spacing w:after="0"/>
              <w:rPr>
                <w:rFonts w:ascii="Times New Roman" w:hAnsi="Times New Roman" w:cs="Times New Roman"/>
              </w:rPr>
            </w:pPr>
            <w:r>
              <w:rPr>
                <w:rFonts w:ascii="Times New Roman" w:hAnsi="Times New Roman" w:cs="Times New Roman"/>
              </w:rPr>
              <w:t>Тема 17. Методы повышения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23EA50F3" w14:textId="6980260D" w:rsidR="001C4457" w:rsidRDefault="000563BA"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629" w:type="dxa"/>
            <w:tcBorders>
              <w:top w:val="single" w:sz="4" w:space="0" w:color="auto"/>
              <w:left w:val="single" w:sz="4" w:space="0" w:color="auto"/>
              <w:bottom w:val="single" w:sz="4" w:space="0" w:color="auto"/>
              <w:right w:val="single" w:sz="4" w:space="0" w:color="auto"/>
            </w:tcBorders>
            <w:vAlign w:val="center"/>
          </w:tcPr>
          <w:p w14:paraId="6F304667" w14:textId="77777777" w:rsidR="001C4457" w:rsidRDefault="001C4457" w:rsidP="00FD4E7A">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2A09CC3D" w14:textId="77777777" w:rsidR="001C4457" w:rsidRDefault="001C4457" w:rsidP="00FD4E7A">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54ED0C83" w14:textId="71C014A2" w:rsidR="001C4457" w:rsidRDefault="000563BA"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234" w:type="dxa"/>
            <w:tcBorders>
              <w:top w:val="single" w:sz="4" w:space="0" w:color="auto"/>
              <w:left w:val="single" w:sz="4" w:space="0" w:color="auto"/>
              <w:bottom w:val="single" w:sz="4" w:space="0" w:color="auto"/>
              <w:right w:val="single" w:sz="4" w:space="0" w:color="auto"/>
            </w:tcBorders>
            <w:vAlign w:val="center"/>
          </w:tcPr>
          <w:p w14:paraId="2505DAF4" w14:textId="77777777" w:rsidR="001C4457" w:rsidRDefault="0056330E" w:rsidP="00FD4E7A">
            <w:pPr>
              <w:spacing w:after="0" w:line="240" w:lineRule="auto"/>
              <w:jc w:val="center"/>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lang w:eastAsia="ar-SA"/>
              </w:rPr>
              <w:t>тест глоссарий</w:t>
            </w:r>
          </w:p>
        </w:tc>
      </w:tr>
      <w:tr w:rsidR="001C4457" w14:paraId="2EB80E78"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5776591A" w14:textId="77777777" w:rsidR="001C4457" w:rsidRDefault="001C4457" w:rsidP="00FD4E7A">
            <w:pPr>
              <w:widowControl w:val="0"/>
              <w:spacing w:after="0" w:line="240" w:lineRule="auto"/>
              <w:jc w:val="center"/>
              <w:rPr>
                <w:rFonts w:ascii="Times New Roman" w:eastAsia="Times New Roman" w:hAnsi="Times New Roman" w:cs="Times New Roman"/>
                <w:sz w:val="24"/>
                <w:szCs w:val="24"/>
                <w:lang w:eastAsia="ru-RU"/>
              </w:rPr>
            </w:pPr>
          </w:p>
        </w:tc>
        <w:tc>
          <w:tcPr>
            <w:tcW w:w="3264" w:type="dxa"/>
            <w:tcBorders>
              <w:top w:val="single" w:sz="4" w:space="0" w:color="auto"/>
              <w:left w:val="single" w:sz="4" w:space="0" w:color="auto"/>
              <w:bottom w:val="single" w:sz="4" w:space="0" w:color="auto"/>
              <w:right w:val="single" w:sz="4" w:space="0" w:color="auto"/>
            </w:tcBorders>
          </w:tcPr>
          <w:p w14:paraId="72451A47" w14:textId="77777777" w:rsidR="001C4457" w:rsidRDefault="0056330E" w:rsidP="00FD4E7A">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600DFBD8" w14:textId="77777777" w:rsidR="001C4457" w:rsidRDefault="0056330E" w:rsidP="00FD4E7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629" w:type="dxa"/>
            <w:tcBorders>
              <w:top w:val="single" w:sz="4" w:space="0" w:color="auto"/>
              <w:left w:val="single" w:sz="4" w:space="0" w:color="auto"/>
              <w:bottom w:val="single" w:sz="4" w:space="0" w:color="auto"/>
              <w:right w:val="single" w:sz="4" w:space="0" w:color="auto"/>
            </w:tcBorders>
          </w:tcPr>
          <w:p w14:paraId="13837699" w14:textId="1F0C9BE6" w:rsidR="001C4457" w:rsidRDefault="00557558" w:rsidP="00FD4E7A">
            <w:pPr>
              <w:spacing w:after="0"/>
              <w:jc w:val="center"/>
              <w:rPr>
                <w:rFonts w:ascii="Times New Roman" w:hAnsi="Times New Roman" w:cs="Times New Roman"/>
                <w:b/>
              </w:rPr>
            </w:pPr>
            <w:r>
              <w:rPr>
                <w:rFonts w:ascii="Times New Roman" w:hAnsi="Times New Roman" w:cs="Times New Roman"/>
                <w:b/>
              </w:rPr>
              <w:t>10</w:t>
            </w:r>
          </w:p>
        </w:tc>
        <w:tc>
          <w:tcPr>
            <w:tcW w:w="716" w:type="dxa"/>
            <w:tcBorders>
              <w:top w:val="single" w:sz="4" w:space="0" w:color="auto"/>
              <w:left w:val="single" w:sz="4" w:space="0" w:color="auto"/>
              <w:bottom w:val="single" w:sz="4" w:space="0" w:color="auto"/>
              <w:right w:val="single" w:sz="4" w:space="0" w:color="auto"/>
            </w:tcBorders>
          </w:tcPr>
          <w:p w14:paraId="356978FD" w14:textId="4FFB75AC" w:rsidR="001C4457" w:rsidRDefault="00557558" w:rsidP="00FD4E7A">
            <w:pPr>
              <w:spacing w:after="0"/>
              <w:jc w:val="center"/>
              <w:rPr>
                <w:rFonts w:ascii="Times New Roman" w:hAnsi="Times New Roman" w:cs="Times New Roman"/>
                <w:b/>
              </w:rPr>
            </w:pPr>
            <w:r>
              <w:rPr>
                <w:rFonts w:ascii="Times New Roman" w:hAnsi="Times New Roman" w:cs="Times New Roman"/>
                <w:b/>
              </w:rPr>
              <w:t>8</w:t>
            </w:r>
          </w:p>
        </w:tc>
        <w:tc>
          <w:tcPr>
            <w:tcW w:w="663" w:type="dxa"/>
            <w:tcBorders>
              <w:top w:val="single" w:sz="4" w:space="0" w:color="auto"/>
              <w:left w:val="single" w:sz="4" w:space="0" w:color="auto"/>
              <w:bottom w:val="single" w:sz="4" w:space="0" w:color="auto"/>
              <w:right w:val="single" w:sz="4" w:space="0" w:color="auto"/>
            </w:tcBorders>
            <w:vAlign w:val="center"/>
          </w:tcPr>
          <w:p w14:paraId="2A535E99" w14:textId="720D0F2C" w:rsidR="001C4457" w:rsidRDefault="00557558" w:rsidP="00FD4E7A">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90</w:t>
            </w:r>
          </w:p>
        </w:tc>
        <w:tc>
          <w:tcPr>
            <w:tcW w:w="2234" w:type="dxa"/>
            <w:tcBorders>
              <w:top w:val="single" w:sz="4" w:space="0" w:color="auto"/>
              <w:left w:val="single" w:sz="4" w:space="0" w:color="auto"/>
              <w:bottom w:val="single" w:sz="4" w:space="0" w:color="auto"/>
              <w:right w:val="single" w:sz="4" w:space="0" w:color="auto"/>
            </w:tcBorders>
            <w:vAlign w:val="center"/>
          </w:tcPr>
          <w:p w14:paraId="5B60E182" w14:textId="77777777" w:rsidR="001C4457" w:rsidRDefault="0056330E" w:rsidP="00FD4E7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зачет</w:t>
            </w:r>
          </w:p>
        </w:tc>
      </w:tr>
    </w:tbl>
    <w:p w14:paraId="660FEE0E" w14:textId="77777777" w:rsidR="001C4457" w:rsidRDefault="001C4457" w:rsidP="00FD4E7A">
      <w:pPr>
        <w:spacing w:after="0" w:line="360" w:lineRule="auto"/>
        <w:jc w:val="both"/>
        <w:rPr>
          <w:rFonts w:ascii="Times New Roman" w:eastAsia="Times New Roman" w:hAnsi="Times New Roman" w:cs="Times New Roman"/>
          <w:b/>
          <w:sz w:val="24"/>
          <w:szCs w:val="24"/>
          <w:lang w:eastAsia="ru-RU"/>
        </w:rPr>
      </w:pPr>
    </w:p>
    <w:p w14:paraId="0C2C6E79" w14:textId="77777777" w:rsidR="001C4457" w:rsidRDefault="0056330E" w:rsidP="00FD4E7A">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14:paraId="1F96D434" w14:textId="77777777" w:rsidR="001C4457" w:rsidRDefault="0056330E" w:rsidP="00FD4E7A">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1.</w:t>
      </w:r>
      <w:r>
        <w:rPr>
          <w:rFonts w:ascii="Times New Roman" w:hAnsi="Times New Roman" w:cs="Times New Roman"/>
          <w:b/>
          <w:bCs/>
          <w:sz w:val="24"/>
          <w:szCs w:val="24"/>
        </w:rPr>
        <w:t xml:space="preserve"> Введение. Эволюция среды обитания, переход от биосферы к техносфере.</w:t>
      </w:r>
    </w:p>
    <w:p w14:paraId="785783DD" w14:textId="77777777" w:rsidR="001C4457" w:rsidRDefault="0056330E" w:rsidP="00FD4E7A">
      <w:pPr>
        <w:pStyle w:val="2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Место БЖД в общем объеме знаний экологических наук. Определение науки «экология». Области знаний наук «Экология техносферы» и «Экология биосферы». Схема взаимодействия человека, биосферы и техносферы. Основная цель БЖД как науки. Понятие термина «среда обитания». Система «человек-среда обитания». Причины повышенного загрязнения и деградации биосферы: демографический взрыв; урбанизация; рост энергетики, промышленного производства, численности средств транспорта; развитие сельского хозяйства. Основные термины БЖД: «происшествие»; «авария»; «катастрофа»; «стихийное бедствие»; «биосфера»; «техносфера»; «регион»; «производственная среда».</w:t>
      </w:r>
    </w:p>
    <w:p w14:paraId="506A9F3C" w14:textId="77777777" w:rsidR="001C4457" w:rsidRDefault="001C4457" w:rsidP="00FD4E7A">
      <w:pPr>
        <w:spacing w:after="0" w:line="360" w:lineRule="auto"/>
        <w:jc w:val="both"/>
        <w:rPr>
          <w:rFonts w:ascii="Times New Roman" w:hAnsi="Times New Roman" w:cs="Times New Roman"/>
          <w:bCs/>
          <w:sz w:val="24"/>
          <w:szCs w:val="24"/>
        </w:rPr>
      </w:pPr>
    </w:p>
    <w:p w14:paraId="256B94A5" w14:textId="77777777" w:rsidR="001C4457" w:rsidRDefault="0056330E" w:rsidP="00FD4E7A">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2.</w:t>
      </w:r>
      <w:r>
        <w:rPr>
          <w:rFonts w:ascii="Times New Roman" w:hAnsi="Times New Roman" w:cs="Times New Roman"/>
          <w:b/>
          <w:bCs/>
          <w:sz w:val="24"/>
          <w:szCs w:val="24"/>
        </w:rPr>
        <w:t xml:space="preserve"> Взаимодействие человека и техносферы. Опасности, вредные и травмирующие факторы.</w:t>
      </w:r>
    </w:p>
    <w:p w14:paraId="2B323B3C" w14:textId="77777777" w:rsidR="001C4457" w:rsidRDefault="0056330E" w:rsidP="00FD4E7A">
      <w:pPr>
        <w:pStyle w:val="2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Условия гармоничного взаимодействия человека и окружающей его среды. Характерные состояния взаимодействия в системе «человек-среда обитания»: комфортное; допустимое; опасное; чрезвычайно опасное. Опасность – центральное понятие в безопасности жизнедеятельности. Понятие терминов «вредный фактор»; «травмирующий фактор». Естественные и антропогенные негативные факторы. Отходы – главная причина возникновения антропогенных опасностей. Перечень реально действующих негативных факторов на производстве и в быту. Характерная суточная миграция городского жителя в системе «человек-техносфера».</w:t>
      </w:r>
    </w:p>
    <w:p w14:paraId="4117369A" w14:textId="77777777" w:rsidR="001C4457" w:rsidRDefault="001C4457" w:rsidP="00FD4E7A">
      <w:pPr>
        <w:spacing w:after="0" w:line="360" w:lineRule="auto"/>
        <w:jc w:val="both"/>
        <w:rPr>
          <w:rFonts w:ascii="Times New Roman" w:hAnsi="Times New Roman" w:cs="Times New Roman"/>
          <w:bCs/>
          <w:sz w:val="24"/>
          <w:szCs w:val="24"/>
        </w:rPr>
      </w:pPr>
    </w:p>
    <w:p w14:paraId="32968890" w14:textId="77777777" w:rsidR="001C4457" w:rsidRDefault="0056330E" w:rsidP="00FD4E7A">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3.</w:t>
      </w:r>
      <w:r>
        <w:rPr>
          <w:rFonts w:ascii="Times New Roman" w:hAnsi="Times New Roman" w:cs="Times New Roman"/>
          <w:b/>
          <w:bCs/>
          <w:sz w:val="24"/>
          <w:szCs w:val="24"/>
        </w:rPr>
        <w:t xml:space="preserve"> Безопасность, системы безопасности.</w:t>
      </w:r>
    </w:p>
    <w:p w14:paraId="5401D540" w14:textId="77777777" w:rsidR="001C4457" w:rsidRDefault="0056330E" w:rsidP="00FD4E7A">
      <w:pPr>
        <w:pStyle w:val="2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Понятие терминов «безопасность» и «экологичность источника опасности». Основные виды систем безопасности по объектам защиты. Исторический приоритет систем безопасности человека. Развитие техносферы и увеличение числа задач, решаемых в системе «безопасность жизнедеятельности человека». Взаимосвязь </w:t>
      </w:r>
      <w:r>
        <w:rPr>
          <w:rFonts w:ascii="Times New Roman" w:hAnsi="Times New Roman" w:cs="Times New Roman"/>
          <w:sz w:val="24"/>
          <w:szCs w:val="24"/>
        </w:rPr>
        <w:lastRenderedPageBreak/>
        <w:t>существующих систем безопасности. Вторичные негативные воздействия на региональном и глобальном уровнях. Фундамент для решения проблем безопасности на всех уровнях.</w:t>
      </w:r>
    </w:p>
    <w:p w14:paraId="655EE964" w14:textId="77777777" w:rsidR="001C4457" w:rsidRDefault="0056330E" w:rsidP="00FD4E7A">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4.</w:t>
      </w:r>
      <w:r>
        <w:rPr>
          <w:rFonts w:ascii="Times New Roman" w:hAnsi="Times New Roman" w:cs="Times New Roman"/>
          <w:b/>
          <w:bCs/>
          <w:sz w:val="24"/>
          <w:szCs w:val="24"/>
        </w:rPr>
        <w:t xml:space="preserve"> Теоретические основы и практические функции БЖД.</w:t>
      </w:r>
    </w:p>
    <w:p w14:paraId="052C85D0" w14:textId="77777777" w:rsidR="001C4457" w:rsidRDefault="0056330E" w:rsidP="00FD4E7A">
      <w:pPr>
        <w:pStyle w:val="2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Причины недостаточности и несвоевременности защитных мероприятий. Научная основа – решение проблем безопасности жизнедеятельности. Основные этапы научной деятельности БЖД. Главная задача науки о безопасности жизнедеятельности. Содержание современной теоретической базы БЖД. Основные функции БЖД. Аксиомы науки о безопасности жизнедеятельности в техносфере. Значение обучения и приобретения опыта для защиты от техногенных опасностей.</w:t>
      </w:r>
    </w:p>
    <w:p w14:paraId="18161FEE" w14:textId="77777777" w:rsidR="001C4457" w:rsidRDefault="0056330E" w:rsidP="00FD4E7A">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5.</w:t>
      </w:r>
      <w:r>
        <w:rPr>
          <w:rFonts w:ascii="Times New Roman" w:hAnsi="Times New Roman" w:cs="Times New Roman"/>
          <w:b/>
          <w:bCs/>
          <w:sz w:val="24"/>
          <w:szCs w:val="24"/>
        </w:rPr>
        <w:t xml:space="preserve"> Критерии комфортности и безопасности техносферы. Показатели негативности техносферы.</w:t>
      </w:r>
    </w:p>
    <w:p w14:paraId="23D3BD1D" w14:textId="77777777" w:rsidR="001C4457" w:rsidRDefault="0056330E" w:rsidP="00FD4E7A">
      <w:pPr>
        <w:pStyle w:val="2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Установление значений основных критериев комфортности и безопасности техносферы. Нормирование микроклиматических показателей и показателей освещенности. Основные критерии безопасности техносферы: ПДК и ПДУ. Критерии экологичности источника воздействия на среду обитания. Формула определения величины риска. Величины приемлемого (допустимого) и неприемлемого риска. Численность пострадавших от воздействия травмирующих факторов как показатель негативности техносферы. Показатель частоты травматизма. Показатель тяжести травматизма. Численность пострадавших, получивших профессиональные или региональные заболевания. Показатель сокращения продолжительности жизни. Региональная младенческая смертность. Материальный ущерб.</w:t>
      </w:r>
    </w:p>
    <w:p w14:paraId="0D0AB83C" w14:textId="77777777" w:rsidR="001C4457" w:rsidRDefault="001C4457" w:rsidP="00FD4E7A">
      <w:pPr>
        <w:spacing w:after="0" w:line="360" w:lineRule="auto"/>
        <w:jc w:val="both"/>
        <w:rPr>
          <w:rFonts w:ascii="Times New Roman" w:hAnsi="Times New Roman" w:cs="Times New Roman"/>
          <w:bCs/>
          <w:sz w:val="24"/>
          <w:szCs w:val="24"/>
        </w:rPr>
      </w:pPr>
    </w:p>
    <w:p w14:paraId="6F4AA033" w14:textId="77777777" w:rsidR="001C4457" w:rsidRDefault="0056330E" w:rsidP="00FD4E7A">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6.</w:t>
      </w:r>
      <w:r>
        <w:rPr>
          <w:rFonts w:ascii="Times New Roman" w:hAnsi="Times New Roman" w:cs="Times New Roman"/>
          <w:b/>
          <w:bCs/>
          <w:sz w:val="24"/>
          <w:szCs w:val="24"/>
        </w:rPr>
        <w:t xml:space="preserve"> Актуальность научных исследований и практической деятельности в области БЖД.</w:t>
      </w:r>
    </w:p>
    <w:p w14:paraId="1CF0AC88" w14:textId="77777777" w:rsidR="001C4457" w:rsidRDefault="0056330E" w:rsidP="00FD4E7A">
      <w:pPr>
        <w:pStyle w:val="2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Значение сокращения продолжительности жизни работающих, или проживающих во вредных условиях. Число несчастных случаев по предприятиям и отраслям.  Экологическая ситуация в крупных городах. Последствия загрязнения среды для организма человека.  Влияние состава атмосферного воздуха на здоровье людей. Понятие терминов «отравление» и «качество среды обитания». Рост аварийности и ее последствий. Наиболее характерные аварии. Вторичные негативные явления в окружающей среде. Тенденции изменения в ХХ веке численности погибших вследствие негативных факторов.</w:t>
      </w:r>
    </w:p>
    <w:p w14:paraId="58179560" w14:textId="77777777" w:rsidR="001C4457" w:rsidRDefault="001C4457" w:rsidP="00FD4E7A">
      <w:pPr>
        <w:spacing w:after="0" w:line="360" w:lineRule="auto"/>
        <w:jc w:val="both"/>
        <w:rPr>
          <w:rFonts w:ascii="Times New Roman" w:hAnsi="Times New Roman" w:cs="Times New Roman"/>
          <w:bCs/>
          <w:sz w:val="24"/>
          <w:szCs w:val="24"/>
        </w:rPr>
      </w:pPr>
    </w:p>
    <w:p w14:paraId="1BCA7804" w14:textId="77777777" w:rsidR="001C4457" w:rsidRDefault="0056330E" w:rsidP="00FD4E7A">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lastRenderedPageBreak/>
        <w:t>Тема 7.</w:t>
      </w:r>
      <w:r>
        <w:rPr>
          <w:rFonts w:ascii="Times New Roman" w:hAnsi="Times New Roman" w:cs="Times New Roman"/>
          <w:b/>
          <w:bCs/>
          <w:sz w:val="24"/>
          <w:szCs w:val="24"/>
        </w:rPr>
        <w:t xml:space="preserve"> Основы проектирования техносферы по условиям безопасности жизнедеятельности.</w:t>
      </w:r>
    </w:p>
    <w:p w14:paraId="416AF9C2" w14:textId="77777777" w:rsidR="001C4457" w:rsidRDefault="0056330E" w:rsidP="00FD4E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Способы достижения комфорта в зонах жизнедеятельности. Понятие термина «комфорт». Опасные зоны в пространстве техносферы. Зоны деятельности (пребывания) человека. Варианты взаимного положения зон опасности и зон пребывания человека. Защита расстоянием – радикальный способ обеспечения безопасности. Решение вопросов безопасности при различных вариантах опасных ситуаций. Сокращение размеров опасных зон. Уменьшение отходов – радикальный путь снижения воздействия вредных факторов. Направления в ограничении травмоопасности технических систем повышенной энергоемкости. Оценка риска технических систем. Применение экобиозащитной техники. Варианты использования экобиозащитной техники для снижения вредных воздействий. Средства индивидуальной защиты. Обязанности руководителя производственного процесса. Этап проектирования технических средств и технологических процессов. Понятие термина «образование». Четыре уровня образования по БЖД. Здоровье человека и информационная стратегия. Мониторинг. Информационная стратегия государства по укреплению здоровья и профилактике болезней населения. «Повестка дня на ХХ</w:t>
      </w:r>
      <w:r>
        <w:rPr>
          <w:rFonts w:ascii="Times New Roman" w:hAnsi="Times New Roman" w:cs="Times New Roman"/>
          <w:sz w:val="24"/>
          <w:szCs w:val="24"/>
          <w:lang w:val="en-US"/>
        </w:rPr>
        <w:t>I</w:t>
      </w:r>
      <w:r>
        <w:rPr>
          <w:rFonts w:ascii="Times New Roman" w:hAnsi="Times New Roman" w:cs="Times New Roman"/>
          <w:sz w:val="24"/>
          <w:szCs w:val="24"/>
        </w:rPr>
        <w:t xml:space="preserve"> век».</w:t>
      </w:r>
    </w:p>
    <w:p w14:paraId="3FFC6C2E" w14:textId="77777777" w:rsidR="001C4457" w:rsidRDefault="001C4457" w:rsidP="00FD4E7A">
      <w:pPr>
        <w:widowControl w:val="0"/>
        <w:autoSpaceDE w:val="0"/>
        <w:autoSpaceDN w:val="0"/>
        <w:adjustRightInd w:val="0"/>
        <w:spacing w:after="0" w:line="360" w:lineRule="auto"/>
        <w:jc w:val="both"/>
        <w:rPr>
          <w:rFonts w:ascii="Times New Roman" w:hAnsi="Times New Roman" w:cs="Times New Roman"/>
          <w:sz w:val="24"/>
          <w:szCs w:val="24"/>
        </w:rPr>
      </w:pPr>
    </w:p>
    <w:p w14:paraId="51CEFF58" w14:textId="77777777" w:rsidR="001C4457" w:rsidRDefault="0056330E" w:rsidP="00FD4E7A">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8</w:t>
      </w:r>
      <w:r>
        <w:rPr>
          <w:rFonts w:ascii="Times New Roman" w:hAnsi="Times New Roman" w:cs="Times New Roman"/>
          <w:b/>
          <w:bCs/>
          <w:sz w:val="24"/>
          <w:szCs w:val="24"/>
        </w:rPr>
        <w:t>. Классификация основных форм деятельности человека.</w:t>
      </w:r>
    </w:p>
    <w:p w14:paraId="0D26BC9F" w14:textId="77777777" w:rsidR="001C4457" w:rsidRDefault="0056330E" w:rsidP="00FD4E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Две главные формы трудовой деятельности. Характеристика физического труда. Характеристика умственного труда. Физиологическая классификация трудовой деятельности. Формы труда, требующие значительной мышечной активности. Механизированные формы труда. Полуавтоматическое производство. Конвейерная форма труда. Формы труда, связанные с дистанционным управлением. Подразделение форм интеллектуального труда. Физическая тяжесть труда. Напряженность труда. Гигиеническая классификация труда.</w:t>
      </w:r>
    </w:p>
    <w:p w14:paraId="221ED796" w14:textId="77777777" w:rsidR="001C4457" w:rsidRDefault="001C4457" w:rsidP="00FD4E7A">
      <w:pPr>
        <w:spacing w:after="0" w:line="360" w:lineRule="auto"/>
        <w:jc w:val="both"/>
        <w:rPr>
          <w:rFonts w:ascii="Times New Roman" w:hAnsi="Times New Roman" w:cs="Times New Roman"/>
          <w:bCs/>
          <w:sz w:val="24"/>
          <w:szCs w:val="24"/>
        </w:rPr>
      </w:pPr>
    </w:p>
    <w:p w14:paraId="14415556" w14:textId="77777777" w:rsidR="001C4457" w:rsidRDefault="0056330E" w:rsidP="00FD4E7A">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9.</w:t>
      </w:r>
      <w:r>
        <w:rPr>
          <w:rFonts w:ascii="Times New Roman" w:hAnsi="Times New Roman" w:cs="Times New Roman"/>
          <w:b/>
          <w:bCs/>
          <w:sz w:val="24"/>
          <w:szCs w:val="24"/>
        </w:rPr>
        <w:t xml:space="preserve"> Пути повышения эффективности трудовой деятельности человека.</w:t>
      </w:r>
    </w:p>
    <w:p w14:paraId="29736E6E" w14:textId="77777777" w:rsidR="001C4457" w:rsidRDefault="0056330E" w:rsidP="00FD4E7A">
      <w:pPr>
        <w:pStyle w:val="2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Понятие термина «работоспособность». Три основные фазы сменяющих друг друга состояний человека в процессе трудовой деятельности. Совершенствование умений и навыков – важный элемент повышения эффективности трудовой деятельности. Расположение и компоновка рабочего места. Оптимальная поза человека в процессе трудовой деятельности. Правильная организация производственного процесса. Формы чередования периодов труда и отдыха на производстве. Рациональное чередование периодов работы, отдыха и сна человека. Производственная гимнастика. </w:t>
      </w:r>
      <w:r>
        <w:rPr>
          <w:rFonts w:ascii="Times New Roman" w:hAnsi="Times New Roman" w:cs="Times New Roman"/>
          <w:sz w:val="24"/>
          <w:szCs w:val="24"/>
        </w:rPr>
        <w:lastRenderedPageBreak/>
        <w:t>Производственная музыка. Комнаты психологической разгрузки. Аутогенная тренировка.</w:t>
      </w:r>
    </w:p>
    <w:p w14:paraId="4C602F8D" w14:textId="77777777" w:rsidR="001C4457" w:rsidRDefault="001C4457" w:rsidP="00FD4E7A">
      <w:pPr>
        <w:widowControl w:val="0"/>
        <w:autoSpaceDE w:val="0"/>
        <w:autoSpaceDN w:val="0"/>
        <w:adjustRightInd w:val="0"/>
        <w:spacing w:after="0" w:line="360" w:lineRule="auto"/>
        <w:jc w:val="both"/>
        <w:rPr>
          <w:rFonts w:ascii="Times New Roman" w:hAnsi="Times New Roman" w:cs="Times New Roman"/>
          <w:sz w:val="24"/>
          <w:szCs w:val="24"/>
        </w:rPr>
      </w:pPr>
    </w:p>
    <w:p w14:paraId="210D19E7" w14:textId="77777777" w:rsidR="001C4457" w:rsidRDefault="0056330E" w:rsidP="00FD4E7A">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10.</w:t>
      </w:r>
      <w:r>
        <w:rPr>
          <w:rFonts w:ascii="Times New Roman" w:hAnsi="Times New Roman" w:cs="Times New Roman"/>
          <w:b/>
          <w:bCs/>
          <w:sz w:val="24"/>
          <w:szCs w:val="24"/>
        </w:rPr>
        <w:t xml:space="preserve"> Воздействие негативных факторов и их нормирование.</w:t>
      </w:r>
    </w:p>
    <w:p w14:paraId="0EA7790E" w14:textId="77777777" w:rsidR="001C4457" w:rsidRDefault="0056330E" w:rsidP="00FD4E7A">
      <w:pPr>
        <w:pStyle w:val="2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Понятие «вредного вещества». Классификация химических веществ в зависимости от их практического использования. Пути проникновения промышленных химических веществ в организм. Показатели токсикометрии. Зависимость эффекта токсического действия от различных факторов. Среднесмертельные дозы и концентрации. Порог вредного действия. Опасность вещества. Сочетанное действие вредных факторов. Влияние температурного диапазона на токсичность ядов. Влияние влажности воздуха на опасность отравлений. Влияние атмосферного давления на токсический эффект. Пылегазовые композиции загрязнителей. Влияние шума и вибрации на токсический эффект промышленных ядов. Ультрафиолетовое излучение и взаимодействие газов в атмосферном воздухе. Влияние тяжелого физического труда на поступление ядов в организм.</w:t>
      </w:r>
    </w:p>
    <w:p w14:paraId="49DBC229" w14:textId="77777777" w:rsidR="001C4457" w:rsidRDefault="001C4457" w:rsidP="00FD4E7A">
      <w:pPr>
        <w:widowControl w:val="0"/>
        <w:autoSpaceDE w:val="0"/>
        <w:autoSpaceDN w:val="0"/>
        <w:adjustRightInd w:val="0"/>
        <w:spacing w:after="0" w:line="360" w:lineRule="auto"/>
        <w:jc w:val="both"/>
        <w:rPr>
          <w:rFonts w:ascii="Times New Roman" w:hAnsi="Times New Roman" w:cs="Times New Roman"/>
          <w:sz w:val="24"/>
          <w:szCs w:val="24"/>
        </w:rPr>
      </w:pPr>
    </w:p>
    <w:p w14:paraId="0EB481F4" w14:textId="77777777" w:rsidR="001C4457" w:rsidRDefault="0056330E" w:rsidP="00FD4E7A">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11.</w:t>
      </w:r>
      <w:r>
        <w:rPr>
          <w:rFonts w:ascii="Times New Roman" w:hAnsi="Times New Roman" w:cs="Times New Roman"/>
          <w:b/>
          <w:bCs/>
          <w:sz w:val="24"/>
          <w:szCs w:val="24"/>
        </w:rPr>
        <w:t xml:space="preserve"> Общие сведения о чрезвычайных ситуациях.</w:t>
      </w:r>
    </w:p>
    <w:p w14:paraId="3DEA2610" w14:textId="77777777" w:rsidR="001C4457" w:rsidRDefault="0056330E" w:rsidP="00FD4E7A">
      <w:pPr>
        <w:pStyle w:val="2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Понятие термина «чрезвычайная ситуация». Источники чрезвычайных ситуаций. Подразделение ЧС по происхождению. Локальные ЧС. Местные ЧС. Территориальные ЧС. Региональные и федеральные ЧС. Трансграничные чрезвычайные ситуации. Пять условных типовых фаз развития ЧС на промышленных объектах. Основные направления минимизации вероятности возникновения и последствий ЧС. Методы защиты в условиях чрезвычайных ситуаций. Защита населения и территории при ЧС в военное время. Проблемы национальной и международной безопасности РФ. РСЧС Гражданская оборона. Организация помощи населению при ЧС на местном и федеральном уровнях.</w:t>
      </w:r>
    </w:p>
    <w:p w14:paraId="5AC30509" w14:textId="77777777" w:rsidR="001C4457" w:rsidRDefault="001C4457" w:rsidP="00FD4E7A">
      <w:pPr>
        <w:spacing w:after="0" w:line="360" w:lineRule="auto"/>
        <w:jc w:val="both"/>
        <w:rPr>
          <w:rFonts w:ascii="Times New Roman" w:hAnsi="Times New Roman" w:cs="Times New Roman"/>
          <w:bCs/>
          <w:sz w:val="24"/>
          <w:szCs w:val="24"/>
        </w:rPr>
      </w:pPr>
    </w:p>
    <w:p w14:paraId="06A50037" w14:textId="77777777" w:rsidR="001C4457" w:rsidRDefault="0056330E" w:rsidP="00FD4E7A">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12.</w:t>
      </w:r>
      <w:r>
        <w:rPr>
          <w:rFonts w:ascii="Times New Roman" w:hAnsi="Times New Roman" w:cs="Times New Roman"/>
          <w:b/>
          <w:bCs/>
          <w:sz w:val="24"/>
          <w:szCs w:val="24"/>
        </w:rPr>
        <w:t xml:space="preserve"> Правовые и нормативно-технические основы БЖД.</w:t>
      </w:r>
    </w:p>
    <w:p w14:paraId="0305FE93" w14:textId="77777777" w:rsidR="001C4457" w:rsidRDefault="0056330E" w:rsidP="00FD4E7A">
      <w:pPr>
        <w:pStyle w:val="af1"/>
        <w:spacing w:after="0" w:line="360" w:lineRule="auto"/>
        <w:ind w:firstLine="709"/>
        <w:jc w:val="both"/>
      </w:pPr>
      <w:r>
        <w:t>Законы и подзаконные акты по БЖД. Закон РСФСР «О санитарно-эпидемиологическом благополучии населения» (1999 г.). Законы по охране труда и окружающей среды. Правовая основа организации работ в чрезвычайных ситуациях. Состав нормативно-технической документации по БЖД. Санитарные нормы.</w:t>
      </w:r>
    </w:p>
    <w:p w14:paraId="1803F08C" w14:textId="77777777" w:rsidR="001C4457" w:rsidRDefault="001C4457" w:rsidP="00FD4E7A">
      <w:pPr>
        <w:spacing w:after="0" w:line="360" w:lineRule="auto"/>
        <w:jc w:val="both"/>
        <w:rPr>
          <w:rFonts w:ascii="Times New Roman" w:hAnsi="Times New Roman" w:cs="Times New Roman"/>
          <w:bCs/>
          <w:sz w:val="24"/>
          <w:szCs w:val="24"/>
        </w:rPr>
      </w:pPr>
    </w:p>
    <w:p w14:paraId="6A2FE59A" w14:textId="77777777" w:rsidR="001C4457" w:rsidRDefault="0056330E" w:rsidP="00FD4E7A">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13.</w:t>
      </w:r>
      <w:r>
        <w:rPr>
          <w:rFonts w:ascii="Times New Roman" w:hAnsi="Times New Roman" w:cs="Times New Roman"/>
          <w:b/>
          <w:bCs/>
          <w:sz w:val="24"/>
          <w:szCs w:val="24"/>
        </w:rPr>
        <w:t xml:space="preserve"> Организационные основы управления БЖД. Мониторинг.</w:t>
      </w:r>
    </w:p>
    <w:p w14:paraId="4A88455F" w14:textId="77777777" w:rsidR="001C4457" w:rsidRDefault="0056330E" w:rsidP="00FD4E7A">
      <w:pPr>
        <w:pStyle w:val="2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Управление охраной окружающей природной среды на федеральном и региональном уровнях. Ступени системы мониторинга охраны окружающей природной </w:t>
      </w:r>
      <w:r>
        <w:rPr>
          <w:rFonts w:ascii="Times New Roman" w:hAnsi="Times New Roman" w:cs="Times New Roman"/>
          <w:sz w:val="24"/>
          <w:szCs w:val="24"/>
        </w:rPr>
        <w:lastRenderedPageBreak/>
        <w:t>среды. Уровни системы мониторинга. Санитарно-токсикологический мониторинг. Экологический мониторинг. Биосферный мониторинг. Общее наблюдение за состоянием окружающей среды. Категории постов наблюдений за загрязнением атмосферы. Программы наблюдений на стационарных постах. Контроль выбросов промышленных предприятий и транспортных средств. Прямые методы измерений концентраций вредных веществ.</w:t>
      </w:r>
    </w:p>
    <w:p w14:paraId="68DA3416" w14:textId="77777777" w:rsidR="001C4457" w:rsidRDefault="001C4457" w:rsidP="00FD4E7A">
      <w:pPr>
        <w:spacing w:after="0" w:line="360" w:lineRule="auto"/>
        <w:jc w:val="both"/>
        <w:rPr>
          <w:rFonts w:ascii="Times New Roman" w:hAnsi="Times New Roman" w:cs="Times New Roman"/>
          <w:bCs/>
          <w:sz w:val="24"/>
          <w:szCs w:val="24"/>
        </w:rPr>
      </w:pPr>
    </w:p>
    <w:p w14:paraId="160D2362" w14:textId="77777777" w:rsidR="001C4457" w:rsidRDefault="0056330E" w:rsidP="00FD4E7A">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14.</w:t>
      </w:r>
      <w:r>
        <w:rPr>
          <w:rFonts w:ascii="Times New Roman" w:hAnsi="Times New Roman" w:cs="Times New Roman"/>
          <w:b/>
          <w:bCs/>
          <w:sz w:val="24"/>
          <w:szCs w:val="24"/>
        </w:rPr>
        <w:t xml:space="preserve"> Экспертиза и контроль экологичности и безопасности.</w:t>
      </w:r>
    </w:p>
    <w:p w14:paraId="111335F4" w14:textId="77777777" w:rsidR="001C4457" w:rsidRDefault="0056330E" w:rsidP="00FD4E7A">
      <w:pPr>
        <w:pStyle w:val="2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Нормативные показатели как основа для проведения экологической экспертизы. Общественная и государственная экспертизы. Цель экологической экспертизы. Главная задача экологической экспертизы. Объекты экологической экспертизы. Экологический паспорт промышленного предприятия. Состав экологического паспорта. Экспертиза безопасности. Методы экспертизы безопасности.</w:t>
      </w:r>
    </w:p>
    <w:p w14:paraId="290992D4" w14:textId="77777777" w:rsidR="001C4457" w:rsidRDefault="001C4457" w:rsidP="00FD4E7A">
      <w:pPr>
        <w:widowControl w:val="0"/>
        <w:autoSpaceDE w:val="0"/>
        <w:autoSpaceDN w:val="0"/>
        <w:adjustRightInd w:val="0"/>
        <w:spacing w:after="0" w:line="360" w:lineRule="auto"/>
        <w:jc w:val="both"/>
        <w:rPr>
          <w:rFonts w:ascii="Times New Roman" w:hAnsi="Times New Roman" w:cs="Times New Roman"/>
          <w:sz w:val="24"/>
          <w:szCs w:val="24"/>
        </w:rPr>
      </w:pPr>
    </w:p>
    <w:p w14:paraId="6F52A9E7" w14:textId="77777777" w:rsidR="001C4457" w:rsidRDefault="0056330E" w:rsidP="00FD4E7A">
      <w:pPr>
        <w:widowControl w:val="0"/>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sz w:val="24"/>
          <w:szCs w:val="24"/>
          <w:u w:val="single"/>
        </w:rPr>
        <w:t>Тема 15</w:t>
      </w:r>
      <w:r>
        <w:rPr>
          <w:rFonts w:ascii="Times New Roman" w:hAnsi="Times New Roman" w:cs="Times New Roman"/>
          <w:b/>
          <w:sz w:val="24"/>
          <w:szCs w:val="24"/>
        </w:rPr>
        <w:t>. Принципы обеспечения безопасности.</w:t>
      </w:r>
    </w:p>
    <w:p w14:paraId="514CE96B" w14:textId="77777777" w:rsidR="001C4457" w:rsidRDefault="0056330E" w:rsidP="00FD4E7A">
      <w:pPr>
        <w:pStyle w:val="2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Ориентирующие принципы (системности, деструкции, снижения опасности, ликвидации опасности). Технические принципы (защиты расстоянием, прочности, слабого звена, экранирования). Управленческие принципы (стимулирования, компенсации, эффективности). Организационные принципы (защиты временем, нормирования, несовместимости, эргономичности). Способы и формы оповещения населения о ЧС. Способы выживания человека в условиях автономного существования. Правила эвакуации населения. Основы оказания первой медицинской помощи. Первая медицинская помощь при различных жизнеопасных состояниях.</w:t>
      </w:r>
    </w:p>
    <w:p w14:paraId="0EA39A4C" w14:textId="77777777" w:rsidR="001C4457" w:rsidRDefault="001C4457" w:rsidP="00FD4E7A">
      <w:pPr>
        <w:widowControl w:val="0"/>
        <w:autoSpaceDE w:val="0"/>
        <w:autoSpaceDN w:val="0"/>
        <w:adjustRightInd w:val="0"/>
        <w:spacing w:after="0" w:line="360" w:lineRule="auto"/>
        <w:jc w:val="both"/>
        <w:rPr>
          <w:rFonts w:ascii="Times New Roman" w:hAnsi="Times New Roman" w:cs="Times New Roman"/>
          <w:sz w:val="24"/>
          <w:szCs w:val="24"/>
        </w:rPr>
      </w:pPr>
    </w:p>
    <w:p w14:paraId="356302B8" w14:textId="77777777" w:rsidR="001C4457" w:rsidRDefault="0056330E" w:rsidP="00FD4E7A">
      <w:pPr>
        <w:widowControl w:val="0"/>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sz w:val="24"/>
          <w:szCs w:val="24"/>
          <w:u w:val="single"/>
        </w:rPr>
        <w:t>Тема 16</w:t>
      </w:r>
      <w:r>
        <w:rPr>
          <w:rFonts w:ascii="Times New Roman" w:hAnsi="Times New Roman" w:cs="Times New Roman"/>
          <w:b/>
          <w:sz w:val="24"/>
          <w:szCs w:val="24"/>
        </w:rPr>
        <w:t>. Совместимость элементов системы «человек-среда».</w:t>
      </w:r>
    </w:p>
    <w:p w14:paraId="326C0DA8" w14:textId="77777777" w:rsidR="001C4457" w:rsidRDefault="0056330E" w:rsidP="00FD4E7A">
      <w:pPr>
        <w:widowControl w:val="0"/>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Троякая роль человека в системах безопасности. Виды совместимости элементов системы «человек-среда» и их характеристики: антропометрическая, биофизическая, энергетическая, информационная, социальная, технико-эстетическая, психологическая.</w:t>
      </w:r>
    </w:p>
    <w:p w14:paraId="7654C470" w14:textId="77777777" w:rsidR="001C4457" w:rsidRDefault="001C4457" w:rsidP="00FD4E7A">
      <w:pPr>
        <w:widowControl w:val="0"/>
        <w:autoSpaceDE w:val="0"/>
        <w:autoSpaceDN w:val="0"/>
        <w:adjustRightInd w:val="0"/>
        <w:spacing w:after="0" w:line="360" w:lineRule="auto"/>
        <w:jc w:val="both"/>
        <w:rPr>
          <w:rFonts w:ascii="Times New Roman" w:hAnsi="Times New Roman" w:cs="Times New Roman"/>
          <w:sz w:val="24"/>
          <w:szCs w:val="24"/>
        </w:rPr>
      </w:pPr>
    </w:p>
    <w:p w14:paraId="2D00F7CC" w14:textId="77777777" w:rsidR="001C4457" w:rsidRDefault="0056330E" w:rsidP="00FD4E7A">
      <w:pPr>
        <w:widowControl w:val="0"/>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sz w:val="24"/>
          <w:szCs w:val="24"/>
          <w:u w:val="single"/>
        </w:rPr>
        <w:t>Тема 17</w:t>
      </w:r>
      <w:r>
        <w:rPr>
          <w:rFonts w:ascii="Times New Roman" w:hAnsi="Times New Roman" w:cs="Times New Roman"/>
          <w:b/>
          <w:sz w:val="24"/>
          <w:szCs w:val="24"/>
        </w:rPr>
        <w:t>. Методы повышения безопасности.</w:t>
      </w:r>
    </w:p>
    <w:p w14:paraId="536C95D0" w14:textId="3BD08B94" w:rsidR="001C4457" w:rsidRPr="00FD4E7A" w:rsidRDefault="0056330E" w:rsidP="00FD4E7A">
      <w:pPr>
        <w:widowControl w:val="0"/>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Три функциональные части в действиях человека. Причины, по которым человек нарушает требования безопасности. Нарушение </w:t>
      </w:r>
      <w:r>
        <w:rPr>
          <w:rFonts w:ascii="Times New Roman" w:hAnsi="Times New Roman" w:cs="Times New Roman"/>
          <w:i/>
          <w:sz w:val="24"/>
          <w:szCs w:val="24"/>
        </w:rPr>
        <w:t>мотивационной</w:t>
      </w:r>
      <w:r>
        <w:rPr>
          <w:rFonts w:ascii="Times New Roman" w:hAnsi="Times New Roman" w:cs="Times New Roman"/>
          <w:sz w:val="24"/>
          <w:szCs w:val="24"/>
        </w:rPr>
        <w:t xml:space="preserve"> части действий. Нарушение </w:t>
      </w:r>
      <w:r>
        <w:rPr>
          <w:rFonts w:ascii="Times New Roman" w:hAnsi="Times New Roman" w:cs="Times New Roman"/>
          <w:i/>
          <w:sz w:val="24"/>
          <w:szCs w:val="24"/>
        </w:rPr>
        <w:t>ориентировочной</w:t>
      </w:r>
      <w:r>
        <w:rPr>
          <w:rFonts w:ascii="Times New Roman" w:hAnsi="Times New Roman" w:cs="Times New Roman"/>
          <w:sz w:val="24"/>
          <w:szCs w:val="24"/>
        </w:rPr>
        <w:t xml:space="preserve"> части действий. Нарушение </w:t>
      </w:r>
      <w:r>
        <w:rPr>
          <w:rFonts w:ascii="Times New Roman" w:hAnsi="Times New Roman" w:cs="Times New Roman"/>
          <w:i/>
          <w:sz w:val="24"/>
          <w:szCs w:val="24"/>
        </w:rPr>
        <w:t>исполнительной</w:t>
      </w:r>
      <w:r>
        <w:rPr>
          <w:rFonts w:ascii="Times New Roman" w:hAnsi="Times New Roman" w:cs="Times New Roman"/>
          <w:sz w:val="24"/>
          <w:szCs w:val="24"/>
        </w:rPr>
        <w:t xml:space="preserve"> части действий. Профилактические мероприятия в каждой части. </w:t>
      </w:r>
    </w:p>
    <w:p w14:paraId="07BC32FE" w14:textId="77777777" w:rsidR="001C4457" w:rsidRDefault="001C4457" w:rsidP="00FD4E7A">
      <w:pPr>
        <w:spacing w:after="0" w:line="360" w:lineRule="auto"/>
        <w:jc w:val="center"/>
        <w:rPr>
          <w:rFonts w:ascii="Times New Roman" w:eastAsia="Times New Roman" w:hAnsi="Times New Roman" w:cs="Times New Roman"/>
          <w:b/>
          <w:caps/>
          <w:sz w:val="24"/>
          <w:szCs w:val="24"/>
          <w:lang w:eastAsia="ru-RU"/>
        </w:rPr>
      </w:pPr>
    </w:p>
    <w:p w14:paraId="59FCF95D" w14:textId="77777777" w:rsidR="001C4457" w:rsidRDefault="0056330E" w:rsidP="00FD4E7A">
      <w:pPr>
        <w:suppressAutoHyphens/>
        <w:spacing w:after="0" w:line="360"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lastRenderedPageBreak/>
        <w:t>4. СТРУКТУРА И содержание практической части дисциплины</w:t>
      </w:r>
    </w:p>
    <w:p w14:paraId="58F73C60" w14:textId="77777777" w:rsidR="001C4457" w:rsidRDefault="0056330E" w:rsidP="00FD4E7A">
      <w:pPr>
        <w:shd w:val="clear" w:color="auto" w:fill="FFFFFF"/>
        <w:spacing w:after="0" w:line="36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Задания для практических занятий, в т. ч. в форме практической подготовки</w:t>
      </w:r>
    </w:p>
    <w:p w14:paraId="1FD415AE" w14:textId="77777777" w:rsidR="001C4457" w:rsidRDefault="0056330E" w:rsidP="00FD4E7A">
      <w:pPr>
        <w:pStyle w:val="af1"/>
        <w:spacing w:after="0" w:line="360" w:lineRule="auto"/>
        <w:rPr>
          <w:b/>
          <w:iCs/>
        </w:rPr>
      </w:pPr>
      <w:r>
        <w:rPr>
          <w:b/>
          <w:iCs/>
        </w:rPr>
        <w:t>Тема5. Критерии комфортности и безопасности техносферы. Показатели негативности техносферы.</w:t>
      </w:r>
    </w:p>
    <w:p w14:paraId="26506FC8" w14:textId="77777777" w:rsidR="001C4457" w:rsidRDefault="0056330E" w:rsidP="00FD4E7A">
      <w:pPr>
        <w:numPr>
          <w:ilvl w:val="0"/>
          <w:numId w:val="3"/>
        </w:numPr>
        <w:spacing w:after="0" w:line="36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Сущность техногенных опасностей и аварий.</w:t>
      </w:r>
    </w:p>
    <w:p w14:paraId="76DD0EA4" w14:textId="77777777" w:rsidR="001C4457" w:rsidRDefault="0056330E" w:rsidP="00FD4E7A">
      <w:pPr>
        <w:numPr>
          <w:ilvl w:val="0"/>
          <w:numId w:val="3"/>
        </w:numPr>
        <w:spacing w:after="0" w:line="36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Радиационно-опасные объекты.</w:t>
      </w:r>
    </w:p>
    <w:p w14:paraId="19879241" w14:textId="77777777" w:rsidR="001C4457" w:rsidRDefault="0056330E" w:rsidP="00FD4E7A">
      <w:pPr>
        <w:numPr>
          <w:ilvl w:val="0"/>
          <w:numId w:val="3"/>
        </w:numPr>
        <w:spacing w:after="0" w:line="36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Радиационное воздействие на организм человека.</w:t>
      </w:r>
    </w:p>
    <w:p w14:paraId="01029804" w14:textId="77777777" w:rsidR="001C4457" w:rsidRDefault="0056330E" w:rsidP="00FD4E7A">
      <w:pPr>
        <w:numPr>
          <w:ilvl w:val="0"/>
          <w:numId w:val="3"/>
        </w:numPr>
        <w:spacing w:after="0" w:line="36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Ионизирующее излучение: понятие, факторы, влияющие на степень поражения ионизирующими излучениями.</w:t>
      </w:r>
    </w:p>
    <w:p w14:paraId="5B8E811B" w14:textId="77777777" w:rsidR="001C4457" w:rsidRDefault="0056330E" w:rsidP="00FD4E7A">
      <w:pPr>
        <w:numPr>
          <w:ilvl w:val="0"/>
          <w:numId w:val="3"/>
        </w:numPr>
        <w:spacing w:after="0" w:line="36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Правила поведения при опасности воздействия радиоактивных веществ.</w:t>
      </w:r>
    </w:p>
    <w:p w14:paraId="04FBD6BC" w14:textId="77777777" w:rsidR="001C4457" w:rsidRDefault="0056330E" w:rsidP="00FD4E7A">
      <w:pPr>
        <w:numPr>
          <w:ilvl w:val="0"/>
          <w:numId w:val="3"/>
        </w:numPr>
        <w:spacing w:after="0" w:line="36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Химически опасные объекты: понятие, виды.</w:t>
      </w:r>
    </w:p>
    <w:p w14:paraId="4C6994C8" w14:textId="77777777" w:rsidR="001C4457" w:rsidRDefault="0056330E" w:rsidP="00FD4E7A">
      <w:pPr>
        <w:numPr>
          <w:ilvl w:val="0"/>
          <w:numId w:val="3"/>
        </w:numPr>
        <w:spacing w:after="0" w:line="36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Химическая авария: понятие, действия при химической аварии.</w:t>
      </w:r>
    </w:p>
    <w:p w14:paraId="097D9620" w14:textId="77777777" w:rsidR="001C4457" w:rsidRDefault="0056330E" w:rsidP="00FD4E7A">
      <w:pPr>
        <w:numPr>
          <w:ilvl w:val="0"/>
          <w:numId w:val="3"/>
        </w:numPr>
        <w:spacing w:after="0" w:line="36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Распространение ядовитых промышленных веществ и признаки отравления ими.</w:t>
      </w:r>
    </w:p>
    <w:p w14:paraId="31F4F875" w14:textId="77777777" w:rsidR="001C4457" w:rsidRDefault="0056330E" w:rsidP="00FD4E7A">
      <w:pPr>
        <w:numPr>
          <w:ilvl w:val="0"/>
          <w:numId w:val="3"/>
        </w:numPr>
        <w:spacing w:after="0" w:line="36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Меры предосторожности и признаки отравления и первая помощь при отравлении хлором, аммиаком, ртутью, синильной кислотой, сероводородом, формальдегидом, угарным газом.</w:t>
      </w:r>
    </w:p>
    <w:p w14:paraId="1DEC6823" w14:textId="77777777" w:rsidR="001C4457" w:rsidRDefault="0056330E" w:rsidP="00FD4E7A">
      <w:pPr>
        <w:numPr>
          <w:ilvl w:val="0"/>
          <w:numId w:val="3"/>
        </w:numPr>
        <w:spacing w:after="0" w:line="36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Взрыв и поражающие факторы взрыва.</w:t>
      </w:r>
    </w:p>
    <w:p w14:paraId="1163D312" w14:textId="77777777" w:rsidR="001C4457" w:rsidRDefault="0056330E" w:rsidP="00FD4E7A">
      <w:pPr>
        <w:numPr>
          <w:ilvl w:val="0"/>
          <w:numId w:val="3"/>
        </w:numPr>
        <w:spacing w:after="0" w:line="36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Внезапное обрушение здания, действия при обрушении.</w:t>
      </w:r>
    </w:p>
    <w:p w14:paraId="3DA51089" w14:textId="77777777" w:rsidR="001C4457" w:rsidRDefault="0056330E" w:rsidP="00FD4E7A">
      <w:pPr>
        <w:numPr>
          <w:ilvl w:val="0"/>
          <w:numId w:val="3"/>
        </w:numPr>
        <w:spacing w:after="0" w:line="36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Гидродинамическая авария: понятие, последствия, правила поведения.</w:t>
      </w:r>
    </w:p>
    <w:p w14:paraId="00783E0D" w14:textId="77777777" w:rsidR="001C4457" w:rsidRDefault="0056330E" w:rsidP="00FD4E7A">
      <w:pPr>
        <w:numPr>
          <w:ilvl w:val="0"/>
          <w:numId w:val="3"/>
        </w:numPr>
        <w:spacing w:after="0" w:line="36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Аварии на коммунальных системах жизнеобеспечения.</w:t>
      </w:r>
    </w:p>
    <w:p w14:paraId="1FF129E1" w14:textId="77777777" w:rsidR="001C4457" w:rsidRDefault="0056330E" w:rsidP="00FD4E7A">
      <w:pPr>
        <w:pStyle w:val="af1"/>
        <w:spacing w:after="0" w:line="360" w:lineRule="auto"/>
        <w:rPr>
          <w:b/>
          <w:iCs/>
        </w:rPr>
      </w:pPr>
      <w:r>
        <w:rPr>
          <w:b/>
          <w:iCs/>
        </w:rPr>
        <w:t>Тема.7 Основы проектирования техносферы по условиям безопасности жизнедеятельности</w:t>
      </w:r>
    </w:p>
    <w:p w14:paraId="01E05637" w14:textId="77777777" w:rsidR="001C4457" w:rsidRDefault="0056330E" w:rsidP="00FD4E7A">
      <w:pPr>
        <w:pStyle w:val="p2"/>
        <w:spacing w:before="0" w:beforeAutospacing="0" w:after="0" w:afterAutospacing="0" w:line="360" w:lineRule="auto"/>
        <w:jc w:val="both"/>
        <w:rPr>
          <w:rStyle w:val="ft3"/>
          <w:rFonts w:eastAsiaTheme="majorEastAsia"/>
        </w:rPr>
      </w:pPr>
      <w:r>
        <w:rPr>
          <w:rStyle w:val="ft3"/>
          <w:rFonts w:eastAsiaTheme="majorEastAsia"/>
        </w:rPr>
        <w:t>1.Критерии комфортности и безопасности техносферы.</w:t>
      </w:r>
    </w:p>
    <w:p w14:paraId="165820D0" w14:textId="77777777" w:rsidR="001C4457" w:rsidRDefault="0056330E" w:rsidP="00FD4E7A">
      <w:pPr>
        <w:pStyle w:val="p2"/>
        <w:spacing w:before="0" w:beforeAutospacing="0" w:after="0" w:afterAutospacing="0" w:line="360" w:lineRule="auto"/>
        <w:jc w:val="both"/>
      </w:pPr>
      <w:r>
        <w:t>Показатели негативности техносферы.</w:t>
      </w:r>
    </w:p>
    <w:p w14:paraId="4DEF7676" w14:textId="77777777" w:rsidR="001C4457" w:rsidRDefault="0056330E" w:rsidP="00FD4E7A">
      <w:pPr>
        <w:pStyle w:val="p3"/>
        <w:spacing w:before="0" w:beforeAutospacing="0" w:after="0" w:afterAutospacing="0" w:line="360" w:lineRule="auto"/>
        <w:jc w:val="both"/>
        <w:rPr>
          <w:rStyle w:val="ft3"/>
          <w:rFonts w:eastAsiaTheme="majorEastAsia"/>
        </w:rPr>
      </w:pPr>
      <w:r>
        <w:rPr>
          <w:rStyle w:val="ft2"/>
          <w:rFonts w:eastAsia="Calibri"/>
        </w:rPr>
        <w:t>2.</w:t>
      </w:r>
      <w:r>
        <w:rPr>
          <w:rStyle w:val="ft3"/>
          <w:rFonts w:eastAsiaTheme="majorEastAsia"/>
        </w:rPr>
        <w:t>Основы проектирования техносферы.</w:t>
      </w:r>
    </w:p>
    <w:p w14:paraId="76A06A1D" w14:textId="77777777" w:rsidR="001C4457" w:rsidRDefault="0056330E" w:rsidP="00FD4E7A">
      <w:pPr>
        <w:pStyle w:val="p7"/>
        <w:spacing w:before="0" w:beforeAutospacing="0" w:after="0" w:afterAutospacing="0" w:line="360" w:lineRule="auto"/>
        <w:jc w:val="both"/>
      </w:pPr>
      <w:r>
        <w:rPr>
          <w:rStyle w:val="ft19"/>
          <w:rFonts w:eastAsiaTheme="majorEastAsia"/>
        </w:rPr>
        <w:t>Обеспечением комфорта в зонах жизнедеятельности;</w:t>
      </w:r>
    </w:p>
    <w:p w14:paraId="0313C995" w14:textId="77777777" w:rsidR="001C4457" w:rsidRDefault="0056330E" w:rsidP="00FD4E7A">
      <w:pPr>
        <w:pStyle w:val="p55"/>
        <w:spacing w:before="0" w:beforeAutospacing="0" w:after="0" w:afterAutospacing="0" w:line="360" w:lineRule="auto"/>
        <w:jc w:val="both"/>
      </w:pPr>
      <w:r>
        <w:rPr>
          <w:rStyle w:val="ft19"/>
          <w:rFonts w:eastAsiaTheme="majorEastAsia"/>
        </w:rPr>
        <w:t>Правильным расположением источников опасностей и зон пребывания человека;</w:t>
      </w:r>
    </w:p>
    <w:p w14:paraId="29291419" w14:textId="77777777" w:rsidR="001C4457" w:rsidRDefault="0056330E" w:rsidP="00FD4E7A">
      <w:pPr>
        <w:pStyle w:val="p56"/>
        <w:spacing w:before="0" w:beforeAutospacing="0" w:after="0" w:afterAutospacing="0" w:line="360" w:lineRule="auto"/>
        <w:jc w:val="both"/>
      </w:pPr>
      <w:r>
        <w:rPr>
          <w:rStyle w:val="ft19"/>
          <w:rFonts w:eastAsiaTheme="majorEastAsia"/>
        </w:rPr>
        <w:t>Сокращением размеров опасных зон;</w:t>
      </w:r>
    </w:p>
    <w:p w14:paraId="27F4DB0D" w14:textId="77777777" w:rsidR="001C4457" w:rsidRDefault="0056330E" w:rsidP="00FD4E7A">
      <w:pPr>
        <w:pStyle w:val="p57"/>
        <w:spacing w:before="0" w:beforeAutospacing="0" w:after="0" w:afterAutospacing="0" w:line="360" w:lineRule="auto"/>
        <w:jc w:val="both"/>
        <w:rPr>
          <w:rStyle w:val="ft19"/>
          <w:rFonts w:eastAsiaTheme="majorEastAsia"/>
        </w:rPr>
      </w:pPr>
      <w:r>
        <w:rPr>
          <w:rStyle w:val="ft19"/>
          <w:rFonts w:eastAsiaTheme="majorEastAsia"/>
        </w:rPr>
        <w:t>Применением экобиозащитной техники и средств индивидуальной защиты.</w:t>
      </w:r>
    </w:p>
    <w:p w14:paraId="778455A4" w14:textId="77777777" w:rsidR="001C4457" w:rsidRDefault="001C4457" w:rsidP="00FD4E7A">
      <w:pPr>
        <w:pStyle w:val="p57"/>
        <w:spacing w:before="0" w:beforeAutospacing="0" w:after="0" w:afterAutospacing="0" w:line="360" w:lineRule="auto"/>
        <w:jc w:val="both"/>
        <w:rPr>
          <w:rStyle w:val="ft19"/>
          <w:rFonts w:eastAsiaTheme="majorEastAsia"/>
          <w:b/>
        </w:rPr>
      </w:pPr>
    </w:p>
    <w:p w14:paraId="2AD65F34" w14:textId="77777777" w:rsidR="001C4457" w:rsidRDefault="0056330E" w:rsidP="00FD4E7A">
      <w:pPr>
        <w:pStyle w:val="p57"/>
        <w:spacing w:before="0" w:beforeAutospacing="0" w:after="0" w:afterAutospacing="0" w:line="360" w:lineRule="auto"/>
        <w:jc w:val="both"/>
        <w:rPr>
          <w:rStyle w:val="ft19"/>
          <w:rFonts w:eastAsiaTheme="majorEastAsia"/>
          <w:b/>
        </w:rPr>
      </w:pPr>
      <w:r>
        <w:rPr>
          <w:rStyle w:val="ft19"/>
          <w:rFonts w:eastAsiaTheme="majorEastAsia"/>
          <w:b/>
        </w:rPr>
        <w:t>Тема.8 Классификация основных форм деятельности человека.</w:t>
      </w:r>
    </w:p>
    <w:p w14:paraId="7D0F13A5" w14:textId="77777777" w:rsidR="001C4457" w:rsidRDefault="0056330E" w:rsidP="00FD4E7A">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iCs/>
          <w:sz w:val="24"/>
          <w:szCs w:val="24"/>
          <w:lang w:eastAsia="ru-RU"/>
        </w:rPr>
        <w:t>Физиологическая классификация</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iCs/>
          <w:sz w:val="24"/>
          <w:szCs w:val="24"/>
          <w:lang w:eastAsia="ru-RU"/>
        </w:rPr>
        <w:t>основных форм деятельности:</w:t>
      </w:r>
    </w:p>
    <w:p w14:paraId="4671A544" w14:textId="77777777" w:rsidR="001C4457" w:rsidRDefault="0056330E" w:rsidP="00FD4E7A">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iCs/>
          <w:sz w:val="24"/>
          <w:szCs w:val="24"/>
          <w:lang w:eastAsia="ru-RU"/>
        </w:rPr>
        <w:t>– физический труд</w:t>
      </w:r>
    </w:p>
    <w:p w14:paraId="10DDF327" w14:textId="77777777" w:rsidR="001C4457" w:rsidRDefault="0056330E" w:rsidP="00FD4E7A">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iCs/>
          <w:sz w:val="24"/>
          <w:szCs w:val="24"/>
          <w:lang w:eastAsia="ru-RU"/>
        </w:rPr>
        <w:t>Умственный труд</w:t>
      </w:r>
    </w:p>
    <w:p w14:paraId="2DC5E3A7" w14:textId="77777777" w:rsidR="001C4457" w:rsidRDefault="0056330E" w:rsidP="00FD4E7A">
      <w:pPr>
        <w:pStyle w:val="p57"/>
        <w:spacing w:before="0" w:beforeAutospacing="0" w:after="0" w:afterAutospacing="0" w:line="360" w:lineRule="auto"/>
        <w:jc w:val="both"/>
      </w:pPr>
      <w:r>
        <w:t>Классификация условий труда</w:t>
      </w:r>
    </w:p>
    <w:p w14:paraId="1BBB5842" w14:textId="77777777" w:rsidR="001C4457" w:rsidRDefault="001C4457" w:rsidP="00FD4E7A">
      <w:pPr>
        <w:pStyle w:val="p57"/>
        <w:spacing w:before="0" w:beforeAutospacing="0" w:after="0" w:afterAutospacing="0" w:line="360" w:lineRule="auto"/>
        <w:jc w:val="both"/>
        <w:rPr>
          <w:b/>
        </w:rPr>
      </w:pPr>
    </w:p>
    <w:p w14:paraId="7D35A69A" w14:textId="77777777" w:rsidR="001C4457" w:rsidRDefault="0056330E" w:rsidP="00FD4E7A">
      <w:pPr>
        <w:pStyle w:val="af1"/>
        <w:spacing w:after="0" w:line="360" w:lineRule="auto"/>
        <w:rPr>
          <w:b/>
          <w:iCs/>
        </w:rPr>
      </w:pPr>
      <w:r>
        <w:rPr>
          <w:b/>
          <w:iCs/>
        </w:rPr>
        <w:t>Тема.9 Пути повышения эффективности трудовой деятельности человека.</w:t>
      </w:r>
    </w:p>
    <w:p w14:paraId="0E455EDB" w14:textId="77777777" w:rsidR="001C4457" w:rsidRDefault="0056330E" w:rsidP="00FD4E7A">
      <w:pPr>
        <w:pStyle w:val="af1"/>
        <w:spacing w:after="0" w:line="360" w:lineRule="auto"/>
        <w:ind w:firstLine="708"/>
      </w:pPr>
      <w:r>
        <w:rPr>
          <w:i/>
          <w:iCs/>
        </w:rPr>
        <w:t xml:space="preserve">Задание. </w:t>
      </w:r>
      <w:r>
        <w:t>Подготовиться к письменной аудиторной контрольной работе по следующим вопросам:</w:t>
      </w:r>
    </w:p>
    <w:p w14:paraId="1654A33F" w14:textId="77777777" w:rsidR="001C4457" w:rsidRDefault="0056330E" w:rsidP="00FD4E7A">
      <w:pPr>
        <w:numPr>
          <w:ilvl w:val="0"/>
          <w:numId w:val="4"/>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Физиологическая классификация трудовой деятельности.</w:t>
      </w:r>
    </w:p>
    <w:p w14:paraId="48075764" w14:textId="77777777" w:rsidR="001C4457" w:rsidRDefault="0056330E" w:rsidP="00FD4E7A">
      <w:pPr>
        <w:numPr>
          <w:ilvl w:val="0"/>
          <w:numId w:val="4"/>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Формы интеллектуального труда.</w:t>
      </w:r>
    </w:p>
    <w:p w14:paraId="5CB0774F" w14:textId="77777777" w:rsidR="001C4457" w:rsidRDefault="0056330E" w:rsidP="00FD4E7A">
      <w:pPr>
        <w:numPr>
          <w:ilvl w:val="0"/>
          <w:numId w:val="4"/>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Физическая тяжесть труда и напряженность труда.</w:t>
      </w:r>
    </w:p>
    <w:p w14:paraId="78DE05AF" w14:textId="77777777" w:rsidR="001C4457" w:rsidRDefault="0056330E" w:rsidP="00FD4E7A">
      <w:pPr>
        <w:numPr>
          <w:ilvl w:val="0"/>
          <w:numId w:val="4"/>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Гигиеническая классификация труда.</w:t>
      </w:r>
    </w:p>
    <w:p w14:paraId="788D11AB" w14:textId="77777777" w:rsidR="001C4457" w:rsidRDefault="0056330E" w:rsidP="00FD4E7A">
      <w:pPr>
        <w:numPr>
          <w:ilvl w:val="0"/>
          <w:numId w:val="4"/>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Работоспособность. Фазы состояний человека в процессе трудовой деятельности.</w:t>
      </w:r>
    </w:p>
    <w:p w14:paraId="56EBBA24" w14:textId="77777777" w:rsidR="001C4457" w:rsidRDefault="001C4457" w:rsidP="00FD4E7A">
      <w:pPr>
        <w:spacing w:after="0"/>
        <w:rPr>
          <w:rFonts w:ascii="Times New Roman" w:hAnsi="Times New Roman" w:cs="Times New Roman"/>
          <w:b/>
          <w:sz w:val="24"/>
          <w:szCs w:val="24"/>
        </w:rPr>
      </w:pPr>
    </w:p>
    <w:p w14:paraId="2C50DC02" w14:textId="77777777" w:rsidR="001C4457" w:rsidRDefault="0056330E" w:rsidP="00FD4E7A">
      <w:pPr>
        <w:spacing w:after="0"/>
        <w:rPr>
          <w:rFonts w:ascii="Times New Roman" w:eastAsia="Times New Roman" w:hAnsi="Times New Roman" w:cs="Times New Roman"/>
          <w:b/>
        </w:rPr>
      </w:pPr>
      <w:r>
        <w:rPr>
          <w:rFonts w:ascii="Times New Roman" w:hAnsi="Times New Roman" w:cs="Times New Roman"/>
          <w:b/>
          <w:sz w:val="24"/>
          <w:szCs w:val="24"/>
        </w:rPr>
        <w:t>Тема.10 Воздействие нормированных факторов и их нормирование</w:t>
      </w:r>
    </w:p>
    <w:p w14:paraId="351505E7" w14:textId="77777777" w:rsidR="001C4457" w:rsidRDefault="0056330E" w:rsidP="00FD4E7A">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Вредные вещества, классификация, агрегатное состояние, пути поступления в организм человека. Негативное воздействие вредных веществ на среду обитания. </w:t>
      </w:r>
    </w:p>
    <w:p w14:paraId="02904C35" w14:textId="77777777" w:rsidR="001C4457" w:rsidRDefault="0056330E" w:rsidP="00FD4E7A">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Механические и акустические колебания. Электромагнитные поля. Ионизирующие излучения. Сочетание воздействия негативных факторов.</w:t>
      </w:r>
    </w:p>
    <w:p w14:paraId="74C84632" w14:textId="77777777" w:rsidR="001C4457" w:rsidRDefault="001C4457" w:rsidP="00FD4E7A">
      <w:pPr>
        <w:spacing w:after="0" w:line="360" w:lineRule="auto"/>
        <w:jc w:val="both"/>
        <w:rPr>
          <w:rFonts w:ascii="Times New Roman" w:eastAsia="Times New Roman" w:hAnsi="Times New Roman" w:cs="Times New Roman"/>
          <w:sz w:val="24"/>
          <w:szCs w:val="24"/>
        </w:rPr>
      </w:pPr>
    </w:p>
    <w:p w14:paraId="4239EE2B" w14:textId="77777777" w:rsidR="001C4457" w:rsidRDefault="0056330E" w:rsidP="00FD4E7A">
      <w:pPr>
        <w:spacing w:after="0" w:line="360" w:lineRule="auto"/>
        <w:jc w:val="both"/>
        <w:rPr>
          <w:rFonts w:ascii="Times New Roman" w:eastAsia="Times New Roman" w:hAnsi="Times New Roman" w:cs="Times New Roman"/>
          <w:sz w:val="24"/>
          <w:szCs w:val="24"/>
        </w:rPr>
      </w:pPr>
      <w:r>
        <w:rPr>
          <w:rFonts w:ascii="Times New Roman" w:hAnsi="Times New Roman" w:cs="Times New Roman"/>
          <w:b/>
          <w:bCs/>
          <w:sz w:val="24"/>
          <w:szCs w:val="24"/>
        </w:rPr>
        <w:t>Тема. 11Общие сведения о чрезвычайных ситуациях</w:t>
      </w:r>
    </w:p>
    <w:p w14:paraId="4372B7B8" w14:textId="77777777" w:rsidR="001C4457" w:rsidRDefault="0056330E" w:rsidP="00FD4E7A">
      <w:pPr>
        <w:numPr>
          <w:ilvl w:val="0"/>
          <w:numId w:val="5"/>
        </w:numPr>
        <w:tabs>
          <w:tab w:val="clear" w:pos="720"/>
          <w:tab w:val="left" w:pos="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Вредное вещество. Классификация химических веществ в зависимости от их практического использования.</w:t>
      </w:r>
    </w:p>
    <w:p w14:paraId="22FEEE5A" w14:textId="77777777" w:rsidR="001C4457" w:rsidRDefault="0056330E" w:rsidP="00FD4E7A">
      <w:pPr>
        <w:numPr>
          <w:ilvl w:val="0"/>
          <w:numId w:val="5"/>
        </w:numPr>
        <w:tabs>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Сочетанное действие вредных факторов.</w:t>
      </w:r>
    </w:p>
    <w:p w14:paraId="290ACABD" w14:textId="77777777" w:rsidR="001C4457" w:rsidRDefault="0056330E" w:rsidP="00FD4E7A">
      <w:pPr>
        <w:numPr>
          <w:ilvl w:val="0"/>
          <w:numId w:val="5"/>
        </w:numPr>
        <w:tabs>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ЧС, источники ЧС.</w:t>
      </w:r>
    </w:p>
    <w:p w14:paraId="1E10788C" w14:textId="77777777" w:rsidR="001C4457" w:rsidRDefault="0056330E" w:rsidP="00FD4E7A">
      <w:pPr>
        <w:numPr>
          <w:ilvl w:val="0"/>
          <w:numId w:val="5"/>
        </w:numPr>
        <w:tabs>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Как подразделяются ЧС.</w:t>
      </w:r>
    </w:p>
    <w:p w14:paraId="78ED5C10" w14:textId="77777777" w:rsidR="001C4457" w:rsidRDefault="0056330E" w:rsidP="00FD4E7A">
      <w:pPr>
        <w:numPr>
          <w:ilvl w:val="0"/>
          <w:numId w:val="5"/>
        </w:numPr>
        <w:tabs>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Фазы ЧС.</w:t>
      </w:r>
    </w:p>
    <w:p w14:paraId="44F1BD69" w14:textId="77777777" w:rsidR="001C4457" w:rsidRDefault="0056330E" w:rsidP="00FD4E7A">
      <w:pPr>
        <w:numPr>
          <w:ilvl w:val="0"/>
          <w:numId w:val="5"/>
        </w:numPr>
        <w:tabs>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Направления минимизации ЧС.</w:t>
      </w:r>
    </w:p>
    <w:p w14:paraId="08FC38B1" w14:textId="77777777" w:rsidR="001C4457" w:rsidRDefault="0056330E" w:rsidP="00FD4E7A">
      <w:pPr>
        <w:numPr>
          <w:ilvl w:val="0"/>
          <w:numId w:val="5"/>
        </w:numPr>
        <w:tabs>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Правовые и нормативно-технические основы БЖД.</w:t>
      </w:r>
    </w:p>
    <w:p w14:paraId="4F17A615" w14:textId="77777777" w:rsidR="001C4457" w:rsidRDefault="0056330E" w:rsidP="00FD4E7A">
      <w:pPr>
        <w:numPr>
          <w:ilvl w:val="0"/>
          <w:numId w:val="5"/>
        </w:numPr>
        <w:tabs>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Управление ООС.</w:t>
      </w:r>
    </w:p>
    <w:p w14:paraId="594B4DEB" w14:textId="77777777" w:rsidR="001C4457" w:rsidRDefault="0056330E" w:rsidP="00FD4E7A">
      <w:pPr>
        <w:numPr>
          <w:ilvl w:val="0"/>
          <w:numId w:val="5"/>
        </w:numPr>
        <w:tabs>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Экологическая экспертиза – цели и задачи.</w:t>
      </w:r>
    </w:p>
    <w:p w14:paraId="38F9057E" w14:textId="77777777" w:rsidR="001C4457" w:rsidRDefault="001C4457" w:rsidP="00FD4E7A">
      <w:pPr>
        <w:spacing w:after="0" w:line="360" w:lineRule="auto"/>
        <w:jc w:val="both"/>
        <w:rPr>
          <w:rFonts w:ascii="Times New Roman" w:eastAsia="Times New Roman" w:hAnsi="Times New Roman" w:cs="Times New Roman"/>
          <w:sz w:val="24"/>
          <w:szCs w:val="24"/>
          <w:lang w:eastAsia="ru-RU"/>
        </w:rPr>
      </w:pPr>
    </w:p>
    <w:p w14:paraId="44547370"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ЧС геологического характера:</w:t>
      </w:r>
    </w:p>
    <w:p w14:paraId="76DD6028" w14:textId="77777777" w:rsidR="001C4457" w:rsidRDefault="0056330E" w:rsidP="00FD4E7A">
      <w:pPr>
        <w:numPr>
          <w:ilvl w:val="0"/>
          <w:numId w:val="6"/>
        </w:numPr>
        <w:tabs>
          <w:tab w:val="clear" w:pos="720"/>
          <w:tab w:val="left" w:pos="142"/>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Землетрясения: основные понятия, признаки, подготовка, действия во время землетрясения, действия после землетрясения.</w:t>
      </w:r>
    </w:p>
    <w:p w14:paraId="25BEE1E2" w14:textId="77777777" w:rsidR="001C4457" w:rsidRDefault="0056330E" w:rsidP="00FD4E7A">
      <w:pPr>
        <w:numPr>
          <w:ilvl w:val="0"/>
          <w:numId w:val="6"/>
        </w:numPr>
        <w:tabs>
          <w:tab w:val="clear" w:pos="720"/>
          <w:tab w:val="left" w:pos="142"/>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Вулканизм: основные понятия, части вулканического аппарата, действия при извержении вулкана.</w:t>
      </w:r>
    </w:p>
    <w:p w14:paraId="26EC5E9D" w14:textId="77777777" w:rsidR="001C4457" w:rsidRDefault="0056330E" w:rsidP="00FD4E7A">
      <w:pPr>
        <w:numPr>
          <w:ilvl w:val="0"/>
          <w:numId w:val="6"/>
        </w:numPr>
        <w:tabs>
          <w:tab w:val="clear" w:pos="720"/>
          <w:tab w:val="left" w:pos="142"/>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Оползень: понятие, действия при появлении признаков.</w:t>
      </w:r>
    </w:p>
    <w:p w14:paraId="54F679C3" w14:textId="77777777" w:rsidR="001C4457" w:rsidRDefault="0056330E" w:rsidP="00FD4E7A">
      <w:pPr>
        <w:numPr>
          <w:ilvl w:val="0"/>
          <w:numId w:val="6"/>
        </w:numPr>
        <w:tabs>
          <w:tab w:val="clear" w:pos="720"/>
          <w:tab w:val="left" w:pos="142"/>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Сель: действия при селевом потоке.</w:t>
      </w:r>
    </w:p>
    <w:p w14:paraId="0EAA07AF" w14:textId="77777777" w:rsidR="001C4457" w:rsidRDefault="0056330E" w:rsidP="00FD4E7A">
      <w:pPr>
        <w:numPr>
          <w:ilvl w:val="0"/>
          <w:numId w:val="6"/>
        </w:numPr>
        <w:tabs>
          <w:tab w:val="clear" w:pos="720"/>
          <w:tab w:val="left" w:pos="142"/>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Лавина: сущность, факторы, действия при сходе лавин.</w:t>
      </w:r>
    </w:p>
    <w:p w14:paraId="2BF56FE2" w14:textId="77777777" w:rsidR="001C4457" w:rsidRDefault="0056330E" w:rsidP="00FD4E7A">
      <w:pPr>
        <w:tabs>
          <w:tab w:val="left" w:pos="142"/>
          <w:tab w:val="left" w:pos="284"/>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ЧС гидрологического характера:</w:t>
      </w:r>
    </w:p>
    <w:p w14:paraId="01D20A7F" w14:textId="77777777" w:rsidR="001C4457" w:rsidRDefault="0056330E" w:rsidP="00FD4E7A">
      <w:pPr>
        <w:numPr>
          <w:ilvl w:val="0"/>
          <w:numId w:val="7"/>
        </w:numPr>
        <w:tabs>
          <w:tab w:val="clear" w:pos="720"/>
          <w:tab w:val="left" w:pos="142"/>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Наводнение: сущность, действия во время и после наводнения.</w:t>
      </w:r>
    </w:p>
    <w:p w14:paraId="71E951FF" w14:textId="77777777" w:rsidR="001C4457" w:rsidRDefault="0056330E" w:rsidP="00FD4E7A">
      <w:pPr>
        <w:numPr>
          <w:ilvl w:val="0"/>
          <w:numId w:val="7"/>
        </w:numPr>
        <w:tabs>
          <w:tab w:val="clear" w:pos="720"/>
          <w:tab w:val="left" w:pos="142"/>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Цунами: сущность, действия во время цунами.</w:t>
      </w:r>
    </w:p>
    <w:p w14:paraId="1EFB95C2" w14:textId="77777777" w:rsidR="001C4457" w:rsidRDefault="0056330E" w:rsidP="00FD4E7A">
      <w:pPr>
        <w:tabs>
          <w:tab w:val="left" w:pos="142"/>
          <w:tab w:val="left" w:pos="284"/>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ЧС метеорологического характера:</w:t>
      </w:r>
    </w:p>
    <w:p w14:paraId="34ACF018" w14:textId="77777777" w:rsidR="001C4457" w:rsidRDefault="0056330E" w:rsidP="00FD4E7A">
      <w:pPr>
        <w:numPr>
          <w:ilvl w:val="0"/>
          <w:numId w:val="8"/>
        </w:numPr>
        <w:tabs>
          <w:tab w:val="clear" w:pos="720"/>
          <w:tab w:val="left" w:pos="142"/>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Ураган: понятие, действия во время урагана.</w:t>
      </w:r>
    </w:p>
    <w:p w14:paraId="6983A088" w14:textId="77777777" w:rsidR="001C4457" w:rsidRDefault="0056330E" w:rsidP="00FD4E7A">
      <w:pPr>
        <w:numPr>
          <w:ilvl w:val="0"/>
          <w:numId w:val="8"/>
        </w:numPr>
        <w:tabs>
          <w:tab w:val="clear" w:pos="720"/>
          <w:tab w:val="left" w:pos="142"/>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Буря: понятие и виды.</w:t>
      </w:r>
    </w:p>
    <w:p w14:paraId="79B27D1C" w14:textId="77777777" w:rsidR="001C4457" w:rsidRDefault="0056330E" w:rsidP="00FD4E7A">
      <w:pPr>
        <w:numPr>
          <w:ilvl w:val="0"/>
          <w:numId w:val="8"/>
        </w:numPr>
        <w:tabs>
          <w:tab w:val="clear" w:pos="720"/>
          <w:tab w:val="left" w:pos="142"/>
          <w:tab w:val="left" w:pos="284"/>
          <w:tab w:val="left" w:pos="426"/>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Смерч: понятие, характеристика.</w:t>
      </w:r>
    </w:p>
    <w:p w14:paraId="4F76971A" w14:textId="77777777" w:rsidR="001C4457" w:rsidRDefault="0056330E" w:rsidP="00FD4E7A">
      <w:pPr>
        <w:numPr>
          <w:ilvl w:val="0"/>
          <w:numId w:val="8"/>
        </w:numPr>
        <w:tabs>
          <w:tab w:val="clear" w:pos="720"/>
          <w:tab w:val="left" w:pos="142"/>
          <w:tab w:val="left" w:pos="284"/>
          <w:tab w:val="left" w:pos="426"/>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Пурга: понятие, действия во время пурги.</w:t>
      </w:r>
    </w:p>
    <w:p w14:paraId="138FAB12" w14:textId="77777777" w:rsidR="001C4457" w:rsidRDefault="0056330E" w:rsidP="00FD4E7A">
      <w:pPr>
        <w:numPr>
          <w:ilvl w:val="0"/>
          <w:numId w:val="8"/>
        </w:numPr>
        <w:tabs>
          <w:tab w:val="clear" w:pos="720"/>
          <w:tab w:val="left" w:pos="142"/>
          <w:tab w:val="left" w:pos="284"/>
          <w:tab w:val="left" w:pos="426"/>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Гроза: понятие, действия во время молнии, запретные действия во время грозы.</w:t>
      </w:r>
    </w:p>
    <w:p w14:paraId="09A2973A" w14:textId="77777777" w:rsidR="001C4457" w:rsidRDefault="0056330E" w:rsidP="00FD4E7A">
      <w:pPr>
        <w:numPr>
          <w:ilvl w:val="0"/>
          <w:numId w:val="8"/>
        </w:numPr>
        <w:tabs>
          <w:tab w:val="clear" w:pos="720"/>
          <w:tab w:val="left" w:pos="142"/>
          <w:tab w:val="left" w:pos="284"/>
          <w:tab w:val="left" w:pos="426"/>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Гололед: понятие, подготовка, действия во время гололедицы.</w:t>
      </w:r>
    </w:p>
    <w:p w14:paraId="3D903CB3" w14:textId="77777777" w:rsidR="001C4457" w:rsidRDefault="0056330E" w:rsidP="00FD4E7A">
      <w:pPr>
        <w:numPr>
          <w:ilvl w:val="0"/>
          <w:numId w:val="8"/>
        </w:numPr>
        <w:tabs>
          <w:tab w:val="clear" w:pos="720"/>
          <w:tab w:val="left" w:pos="142"/>
          <w:tab w:val="left" w:pos="284"/>
          <w:tab w:val="left" w:pos="426"/>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Засуха: понятие, меры борьбы, действия во время засухи.</w:t>
      </w:r>
    </w:p>
    <w:p w14:paraId="61757472" w14:textId="77777777" w:rsidR="001C4457" w:rsidRDefault="0056330E" w:rsidP="00FD4E7A">
      <w:pPr>
        <w:tabs>
          <w:tab w:val="left" w:pos="142"/>
        </w:tabs>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12. Правовые и нормативно-технические основы БЖД</w:t>
      </w:r>
    </w:p>
    <w:p w14:paraId="720115F3" w14:textId="77777777" w:rsidR="001C4457" w:rsidRDefault="0056330E" w:rsidP="00FD4E7A">
      <w:pPr>
        <w:tabs>
          <w:tab w:val="left" w:pos="142"/>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Законодательство о безопасности в чрезвычайных ситуациях.</w:t>
      </w:r>
    </w:p>
    <w:p w14:paraId="2EB3F1A1" w14:textId="77777777" w:rsidR="001C4457" w:rsidRDefault="0056330E" w:rsidP="00FD4E7A">
      <w:pPr>
        <w:tabs>
          <w:tab w:val="left" w:pos="142"/>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Системы стандартов по безопасности в чрезвычайных ситуациях.</w:t>
      </w:r>
    </w:p>
    <w:p w14:paraId="48498C1F" w14:textId="77777777" w:rsidR="001C4457" w:rsidRDefault="0056330E" w:rsidP="00FD4E7A">
      <w:pPr>
        <w:tabs>
          <w:tab w:val="left" w:pos="142"/>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Международные правовые основы охраны окружающей среды.</w:t>
      </w:r>
    </w:p>
    <w:p w14:paraId="48916AE9" w14:textId="77777777" w:rsidR="001C4457" w:rsidRDefault="0056330E" w:rsidP="00FD4E7A">
      <w:pPr>
        <w:tabs>
          <w:tab w:val="left" w:pos="142"/>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4.Общая характеристика системы законодательных и нормативно-правовых актов, регулирующих вопросы экологической, промышленной, производственной безопасности и безопасности в чрезвычайных ситуациях</w:t>
      </w:r>
    </w:p>
    <w:p w14:paraId="0DBF4AD5" w14:textId="77777777" w:rsidR="001C4457" w:rsidRDefault="0056330E" w:rsidP="00FD4E7A">
      <w:pPr>
        <w:tabs>
          <w:tab w:val="left" w:pos="142"/>
        </w:tabs>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5.Положения Федеральных законов. Охрана окружающей среды. </w:t>
      </w:r>
    </w:p>
    <w:p w14:paraId="7EA68D37" w14:textId="77777777" w:rsidR="001C4457" w:rsidRDefault="0056330E" w:rsidP="00FD4E7A">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6.Нормативно-техническая документация по охране окружающей среды. </w:t>
      </w:r>
    </w:p>
    <w:p w14:paraId="56846DE4" w14:textId="77777777" w:rsidR="001C4457" w:rsidRDefault="0056330E" w:rsidP="00FD4E7A">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7.Система стандартов «Охрана природы». Система стандартов в системе ЧС. Государственное </w:t>
      </w:r>
    </w:p>
    <w:p w14:paraId="3178A7DC" w14:textId="77777777" w:rsidR="001C4457" w:rsidRDefault="0056330E" w:rsidP="00FD4E7A">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управление в ЧС. Специальная оценка условий труда. </w:t>
      </w:r>
    </w:p>
    <w:p w14:paraId="7CCC6934" w14:textId="77777777" w:rsidR="001C4457" w:rsidRDefault="001C4457" w:rsidP="00FD4E7A">
      <w:pPr>
        <w:spacing w:after="0" w:line="360" w:lineRule="auto"/>
        <w:jc w:val="both"/>
        <w:rPr>
          <w:rFonts w:ascii="Times New Roman" w:eastAsia="Times New Roman" w:hAnsi="Times New Roman" w:cs="Times New Roman"/>
          <w:lang w:eastAsia="ru-RU"/>
        </w:rPr>
      </w:pPr>
    </w:p>
    <w:p w14:paraId="48ECD844" w14:textId="77777777" w:rsidR="001C4457" w:rsidRDefault="0056330E" w:rsidP="00FD4E7A">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13Организационные основы управления БЖД. Мониторинг.</w:t>
      </w:r>
    </w:p>
    <w:p w14:paraId="41318397"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1.Современные рыночные методы экономического управления безопасностью и основные принципы регулирования различных аспектов безопасности: позитивные и негативные методы стимулирования безопасности.</w:t>
      </w:r>
    </w:p>
    <w:p w14:paraId="23921E5C"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Понятие экономического ущерба, его составляющие и методические подходы к оценке.</w:t>
      </w:r>
    </w:p>
    <w:p w14:paraId="37A3757B"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Материальная ответственность за нарушение требований безопасности: аварии, несчастные случаи, загрязнение окружающей среды.</w:t>
      </w:r>
    </w:p>
    <w:p w14:paraId="14DEC328" w14:textId="77777777" w:rsidR="001C4457" w:rsidRDefault="001C4457" w:rsidP="00FD4E7A">
      <w:pPr>
        <w:spacing w:after="0" w:line="360" w:lineRule="auto"/>
        <w:jc w:val="both"/>
        <w:rPr>
          <w:rFonts w:ascii="Times New Roman" w:eastAsia="Times New Roman" w:hAnsi="Times New Roman" w:cs="Times New Roman"/>
          <w:sz w:val="24"/>
          <w:szCs w:val="24"/>
          <w:lang w:eastAsia="ru-RU"/>
        </w:rPr>
      </w:pPr>
    </w:p>
    <w:p w14:paraId="40F19658" w14:textId="77777777" w:rsidR="001C4457" w:rsidRDefault="0056330E" w:rsidP="00FD4E7A">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Тема. 14. Экспертиза и контроль экологичности и безопасности</w:t>
      </w:r>
    </w:p>
    <w:p w14:paraId="0F218C62" w14:textId="77777777" w:rsidR="001C4457" w:rsidRDefault="0056330E" w:rsidP="00FD4E7A">
      <w:pPr>
        <w:numPr>
          <w:ilvl w:val="0"/>
          <w:numId w:val="9"/>
        </w:numPr>
        <w:tabs>
          <w:tab w:val="clear" w:pos="72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Изменения состояния суши.</w:t>
      </w:r>
    </w:p>
    <w:p w14:paraId="151339FC" w14:textId="77777777" w:rsidR="001C4457" w:rsidRDefault="0056330E" w:rsidP="00FD4E7A">
      <w:pPr>
        <w:numPr>
          <w:ilvl w:val="0"/>
          <w:numId w:val="9"/>
        </w:numPr>
        <w:tabs>
          <w:tab w:val="clear" w:pos="72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Изменение свойств воздушной среды.</w:t>
      </w:r>
    </w:p>
    <w:p w14:paraId="1DA43CBC" w14:textId="77777777" w:rsidR="001C4457" w:rsidRDefault="0056330E" w:rsidP="00FD4E7A">
      <w:pPr>
        <w:numPr>
          <w:ilvl w:val="0"/>
          <w:numId w:val="9"/>
        </w:numPr>
        <w:tabs>
          <w:tab w:val="clear" w:pos="72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Влияние загрязнения атмосферы на человека, растительный и животный мир.</w:t>
      </w:r>
    </w:p>
    <w:p w14:paraId="40BAB703" w14:textId="77777777" w:rsidR="001C4457" w:rsidRDefault="0056330E" w:rsidP="00FD4E7A">
      <w:pPr>
        <w:numPr>
          <w:ilvl w:val="0"/>
          <w:numId w:val="9"/>
        </w:numPr>
        <w:tabs>
          <w:tab w:val="clear" w:pos="72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Влияние радиоактивных веществ на живые организмы.</w:t>
      </w:r>
    </w:p>
    <w:p w14:paraId="560BC934" w14:textId="77777777" w:rsidR="001C4457" w:rsidRDefault="0056330E" w:rsidP="00FD4E7A">
      <w:pPr>
        <w:numPr>
          <w:ilvl w:val="0"/>
          <w:numId w:val="9"/>
        </w:numPr>
        <w:tabs>
          <w:tab w:val="clear" w:pos="72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Изменение состояния гидросферы: тепловое и нефтяное загрязнение.</w:t>
      </w:r>
    </w:p>
    <w:p w14:paraId="1D32A4F0" w14:textId="77777777" w:rsidR="001C4457" w:rsidRDefault="0056330E" w:rsidP="00FD4E7A">
      <w:pPr>
        <w:numPr>
          <w:ilvl w:val="0"/>
          <w:numId w:val="9"/>
        </w:numPr>
        <w:tabs>
          <w:tab w:val="clear" w:pos="72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Загрязнение природных вод пестицидами, детергентами, диоксинами и тяжелыми металлами.</w:t>
      </w:r>
    </w:p>
    <w:p w14:paraId="3AEE44E2" w14:textId="77777777" w:rsidR="001C4457" w:rsidRDefault="0056330E" w:rsidP="00FD4E7A">
      <w:pPr>
        <w:numPr>
          <w:ilvl w:val="0"/>
          <w:numId w:val="9"/>
        </w:numPr>
        <w:tabs>
          <w:tab w:val="clear" w:pos="72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Экология городов.</w:t>
      </w:r>
    </w:p>
    <w:p w14:paraId="61D566B2" w14:textId="77777777" w:rsidR="001C4457" w:rsidRDefault="0056330E" w:rsidP="00FD4E7A">
      <w:pPr>
        <w:numPr>
          <w:ilvl w:val="0"/>
          <w:numId w:val="9"/>
        </w:numPr>
        <w:tabs>
          <w:tab w:val="clear" w:pos="720"/>
          <w:tab w:val="left" w:pos="426"/>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Основы продовольственной безопасности.</w:t>
      </w:r>
    </w:p>
    <w:p w14:paraId="52D19746" w14:textId="77777777" w:rsidR="001C4457" w:rsidRDefault="001C4457" w:rsidP="00FD4E7A">
      <w:pPr>
        <w:spacing w:after="0" w:line="360" w:lineRule="auto"/>
        <w:jc w:val="both"/>
        <w:rPr>
          <w:rFonts w:ascii="Times New Roman" w:eastAsia="Times New Roman" w:hAnsi="Times New Roman" w:cs="Times New Roman"/>
          <w:sz w:val="24"/>
          <w:szCs w:val="24"/>
          <w:lang w:eastAsia="ru-RU"/>
        </w:rPr>
      </w:pPr>
    </w:p>
    <w:p w14:paraId="4DA545C0" w14:textId="77777777" w:rsidR="001C4457" w:rsidRDefault="0056330E" w:rsidP="00FD4E7A">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Тема. 15. Принципы обеспечения безопасности</w:t>
      </w:r>
    </w:p>
    <w:p w14:paraId="5871B11D"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Безопасное поведении в городе:</w:t>
      </w:r>
    </w:p>
    <w:p w14:paraId="1CA481A0" w14:textId="77777777" w:rsidR="001C4457" w:rsidRDefault="0056330E" w:rsidP="00FD4E7A">
      <w:pPr>
        <w:numPr>
          <w:ilvl w:val="0"/>
          <w:numId w:val="10"/>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Безопасность в местах массового скопления людей.</w:t>
      </w:r>
    </w:p>
    <w:p w14:paraId="6E0D93AA" w14:textId="77777777" w:rsidR="001C4457" w:rsidRDefault="0056330E" w:rsidP="00FD4E7A">
      <w:pPr>
        <w:numPr>
          <w:ilvl w:val="0"/>
          <w:numId w:val="10"/>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Безопасное поведение при выходе из помещения.</w:t>
      </w:r>
    </w:p>
    <w:p w14:paraId="19E6D7F9" w14:textId="77777777" w:rsidR="001C4457" w:rsidRDefault="0056330E" w:rsidP="00FD4E7A">
      <w:pPr>
        <w:numPr>
          <w:ilvl w:val="0"/>
          <w:numId w:val="10"/>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Обеспечение безопасности в уличной толпе: предотвращение кражи вещей, похищения.</w:t>
      </w:r>
    </w:p>
    <w:p w14:paraId="47F81EA2" w14:textId="77777777" w:rsidR="001C4457" w:rsidRDefault="0056330E" w:rsidP="00FD4E7A">
      <w:pPr>
        <w:numPr>
          <w:ilvl w:val="0"/>
          <w:numId w:val="11"/>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Безопасность в быту:</w:t>
      </w:r>
    </w:p>
    <w:p w14:paraId="14BC0904" w14:textId="77777777" w:rsidR="001C4457" w:rsidRDefault="0056330E" w:rsidP="00FD4E7A">
      <w:pPr>
        <w:numPr>
          <w:ilvl w:val="0"/>
          <w:numId w:val="12"/>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Использование бытовых электроприборов: правила эксплуатации, первая помощь пострадавшему.</w:t>
      </w:r>
    </w:p>
    <w:p w14:paraId="0CB2A1F8" w14:textId="77777777" w:rsidR="001C4457" w:rsidRDefault="0056330E" w:rsidP="00FD4E7A">
      <w:pPr>
        <w:numPr>
          <w:ilvl w:val="0"/>
          <w:numId w:val="12"/>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Электромагнитные поля и их воздействие на организм человека: средства защиты от ЭМП, способы снятия усталости.</w:t>
      </w:r>
    </w:p>
    <w:p w14:paraId="3BFC4D75" w14:textId="77777777" w:rsidR="001C4457" w:rsidRDefault="0056330E" w:rsidP="00FD4E7A">
      <w:pPr>
        <w:numPr>
          <w:ilvl w:val="0"/>
          <w:numId w:val="12"/>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Сотовая связь.</w:t>
      </w:r>
    </w:p>
    <w:p w14:paraId="59345B57" w14:textId="77777777" w:rsidR="001C4457" w:rsidRDefault="0056330E" w:rsidP="00FD4E7A">
      <w:pPr>
        <w:numPr>
          <w:ilvl w:val="0"/>
          <w:numId w:val="12"/>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Безопасность в лифте.</w:t>
      </w:r>
    </w:p>
    <w:p w14:paraId="48A110A4" w14:textId="77777777" w:rsidR="001C4457" w:rsidRDefault="0056330E" w:rsidP="00FD4E7A">
      <w:pPr>
        <w:numPr>
          <w:ilvl w:val="0"/>
          <w:numId w:val="12"/>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Правила поведения с собаками.</w:t>
      </w:r>
    </w:p>
    <w:p w14:paraId="66083CF7" w14:textId="77777777" w:rsidR="001C4457" w:rsidRDefault="0056330E" w:rsidP="00FD4E7A">
      <w:pPr>
        <w:numPr>
          <w:ilvl w:val="0"/>
          <w:numId w:val="12"/>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Аварии с утечкой газа.</w:t>
      </w:r>
    </w:p>
    <w:p w14:paraId="6517C451" w14:textId="77777777" w:rsidR="001C4457" w:rsidRDefault="0056330E" w:rsidP="00FD4E7A">
      <w:pPr>
        <w:numPr>
          <w:ilvl w:val="0"/>
          <w:numId w:val="13"/>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Безопасность на воде: меры безопасного поведения, действия в экстремальной ситуации, помощь утопающему, действия при проваливании под лед.</w:t>
      </w:r>
    </w:p>
    <w:p w14:paraId="5BD3498A" w14:textId="77777777" w:rsidR="001C4457" w:rsidRDefault="0056330E" w:rsidP="00FD4E7A">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Тема. 16 Совместимость элементов системы «человек-среда».</w:t>
      </w:r>
    </w:p>
    <w:p w14:paraId="53B92579"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1.Человек и окружающая среда</w:t>
      </w:r>
    </w:p>
    <w:p w14:paraId="00DF73D8"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Характерные состояния взаимодействия в системе «человек-среда обитания»</w:t>
      </w:r>
    </w:p>
    <w:p w14:paraId="176BD3A1"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Оценка негативных факторов</w:t>
      </w:r>
    </w:p>
    <w:p w14:paraId="1EA276C6"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 Совместимость в системе «человек-среда.</w:t>
      </w:r>
    </w:p>
    <w:p w14:paraId="59B33A25" w14:textId="77777777" w:rsidR="001C4457" w:rsidRDefault="001C4457" w:rsidP="00FD4E7A">
      <w:pPr>
        <w:spacing w:after="0"/>
      </w:pPr>
    </w:p>
    <w:p w14:paraId="4BCA8614" w14:textId="77777777" w:rsidR="001C4457" w:rsidRDefault="0056330E" w:rsidP="00FD4E7A">
      <w:pPr>
        <w:tabs>
          <w:tab w:val="left" w:pos="720"/>
          <w:tab w:val="left" w:pos="6480"/>
        </w:tabs>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17 Методы повышения безопасности</w:t>
      </w:r>
    </w:p>
    <w:p w14:paraId="33868D53" w14:textId="77777777" w:rsidR="001C4457" w:rsidRDefault="0056330E" w:rsidP="00FD4E7A">
      <w:pPr>
        <w:tabs>
          <w:tab w:val="left" w:pos="720"/>
          <w:tab w:val="left" w:pos="6480"/>
        </w:tabs>
        <w:spacing w:after="0" w:line="360" w:lineRule="auto"/>
        <w:jc w:val="both"/>
        <w:rPr>
          <w:rFonts w:ascii="Times New Roman" w:eastAsia="Times New Roman" w:hAnsi="Times New Roman" w:cs="Times New Roman"/>
          <w:b/>
          <w:sz w:val="24"/>
          <w:szCs w:val="24"/>
          <w:lang w:eastAsia="ru-RU"/>
        </w:rPr>
      </w:pPr>
      <w:r>
        <w:rPr>
          <w:rStyle w:val="a6"/>
          <w:rFonts w:ascii="Times New Roman" w:hAnsi="Times New Roman" w:cs="Times New Roman"/>
          <w:sz w:val="24"/>
          <w:szCs w:val="24"/>
        </w:rPr>
        <w:t>А - метод</w:t>
      </w:r>
      <w:r>
        <w:rPr>
          <w:rFonts w:ascii="Times New Roman" w:hAnsi="Times New Roman" w:cs="Times New Roman"/>
          <w:sz w:val="24"/>
          <w:szCs w:val="24"/>
        </w:rPr>
        <w:t xml:space="preserve"> разделения гомосферы и ноксосферы в пространстве или во времени.</w:t>
      </w:r>
    </w:p>
    <w:p w14:paraId="4BE87DBF" w14:textId="77777777" w:rsidR="001C4457" w:rsidRDefault="0056330E" w:rsidP="00FD4E7A">
      <w:pPr>
        <w:pStyle w:val="a"/>
        <w:numPr>
          <w:ilvl w:val="0"/>
          <w:numId w:val="0"/>
        </w:numPr>
        <w:spacing w:before="0" w:beforeAutospacing="0" w:after="0" w:afterAutospacing="0" w:line="360" w:lineRule="auto"/>
        <w:jc w:val="both"/>
      </w:pPr>
      <w:r>
        <w:rPr>
          <w:rStyle w:val="a6"/>
          <w:rFonts w:eastAsiaTheme="majorEastAsia"/>
        </w:rPr>
        <w:t>Б - метод</w:t>
      </w:r>
      <w:r>
        <w:t>, состоящий в нормализации ноксосферы, т. е. путем исключения опасности.</w:t>
      </w:r>
    </w:p>
    <w:p w14:paraId="312CE500" w14:textId="77777777" w:rsidR="001C4457" w:rsidRDefault="0056330E" w:rsidP="00FD4E7A">
      <w:pPr>
        <w:pStyle w:val="a"/>
        <w:numPr>
          <w:ilvl w:val="0"/>
          <w:numId w:val="0"/>
        </w:numPr>
        <w:spacing w:before="0" w:beforeAutospacing="0" w:after="0" w:afterAutospacing="0" w:line="360" w:lineRule="auto"/>
        <w:jc w:val="both"/>
      </w:pPr>
      <w:r>
        <w:rPr>
          <w:rStyle w:val="a6"/>
          <w:rFonts w:eastAsiaTheme="majorEastAsia"/>
        </w:rPr>
        <w:lastRenderedPageBreak/>
        <w:t>В - метод</w:t>
      </w:r>
      <w:r>
        <w:t>, включающий гамму приемов и средств, направленных на адаптацию человека к соответствующей среде и повышению его защищенности.</w:t>
      </w:r>
    </w:p>
    <w:p w14:paraId="2259F7F6" w14:textId="77777777" w:rsidR="001C4457" w:rsidRDefault="0056330E" w:rsidP="00FD4E7A">
      <w:pPr>
        <w:pStyle w:val="a"/>
        <w:numPr>
          <w:ilvl w:val="0"/>
          <w:numId w:val="0"/>
        </w:numPr>
        <w:spacing w:before="0" w:beforeAutospacing="0" w:after="0" w:afterAutospacing="0" w:line="360" w:lineRule="auto"/>
        <w:jc w:val="both"/>
      </w:pPr>
      <w:r>
        <w:rPr>
          <w:rStyle w:val="a6"/>
          <w:rFonts w:eastAsiaTheme="majorEastAsia"/>
        </w:rPr>
        <w:t>Г - метод</w:t>
      </w:r>
      <w:r>
        <w:t xml:space="preserve"> сочетает в себе вышеупомянутые методы и используется чаще всего.</w:t>
      </w:r>
    </w:p>
    <w:p w14:paraId="708A4C5D" w14:textId="77777777" w:rsidR="001C4457" w:rsidRDefault="001C4457" w:rsidP="00FD4E7A">
      <w:pPr>
        <w:tabs>
          <w:tab w:val="left" w:pos="720"/>
          <w:tab w:val="left" w:pos="6480"/>
        </w:tabs>
        <w:spacing w:after="0" w:line="360" w:lineRule="auto"/>
        <w:jc w:val="both"/>
        <w:rPr>
          <w:rFonts w:ascii="Times New Roman" w:eastAsia="Times New Roman" w:hAnsi="Times New Roman" w:cs="Times New Roman"/>
          <w:b/>
          <w:sz w:val="24"/>
          <w:szCs w:val="24"/>
          <w:lang w:eastAsia="ru-RU"/>
        </w:rPr>
      </w:pPr>
    </w:p>
    <w:p w14:paraId="04A08E3D" w14:textId="77777777" w:rsidR="001C4457" w:rsidRDefault="0056330E" w:rsidP="00FD4E7A">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МЕТОДИЧЕСКИЕ УКАЗАНИЯ ПО ОСВОЕНИЮ ДИСЦИПЛИНЫ</w:t>
      </w:r>
    </w:p>
    <w:p w14:paraId="1E7D76C8" w14:textId="77777777" w:rsidR="001C4457" w:rsidRDefault="0056330E" w:rsidP="00FD4E7A">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4E42881C" w14:textId="77777777" w:rsidR="001C4457" w:rsidRDefault="0056330E" w:rsidP="00FD4E7A">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696C6F83" w14:textId="77777777" w:rsidR="001C4457" w:rsidRDefault="0056330E" w:rsidP="00FD4E7A">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 творческие задания.</w:t>
      </w:r>
    </w:p>
    <w:p w14:paraId="7FFEF085" w14:textId="77777777" w:rsidR="001C4457" w:rsidRDefault="0056330E" w:rsidP="00FD4E7A">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14:paraId="725E08C9" w14:textId="77777777" w:rsidR="001C4457" w:rsidRDefault="0056330E" w:rsidP="00FD4E7A">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1C840B92" w14:textId="77777777" w:rsidR="001C4457" w:rsidRDefault="0056330E" w:rsidP="00FD4E7A">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10BC9FF5" w14:textId="77777777" w:rsidR="001C4457" w:rsidRDefault="0056330E" w:rsidP="00FD4E7A">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14:paraId="2F512B29" w14:textId="77777777" w:rsidR="001C4457" w:rsidRDefault="0056330E" w:rsidP="00FD4E7A">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57F17D5D" w14:textId="77777777" w:rsidR="001C4457" w:rsidRDefault="0056330E" w:rsidP="00FD4E7A">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66633ED6" w14:textId="77777777" w:rsidR="001C4457" w:rsidRDefault="0056330E" w:rsidP="00FD4E7A">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086E80B8" w14:textId="77777777" w:rsidR="001C4457" w:rsidRDefault="0056330E" w:rsidP="00FD4E7A">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124CD8AE" w14:textId="77777777" w:rsidR="001C4457" w:rsidRDefault="0056330E" w:rsidP="00FD4E7A">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14:paraId="292149C7" w14:textId="77777777" w:rsidR="001C4457" w:rsidRDefault="0056330E" w:rsidP="00FD4E7A">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7D182477" w14:textId="77777777" w:rsidR="001C4457" w:rsidRDefault="0056330E" w:rsidP="00FD4E7A">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223BECE2" w14:textId="77777777" w:rsidR="001C4457" w:rsidRDefault="0056330E" w:rsidP="00FD4E7A">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6FFB531F" w14:textId="77777777" w:rsidR="001C4457" w:rsidRDefault="0056330E" w:rsidP="00FD4E7A">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14:paraId="17B0AEDF" w14:textId="77777777" w:rsidR="001C4457" w:rsidRDefault="0056330E" w:rsidP="00FD4E7A">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703155FC" w14:textId="77777777" w:rsidR="001C4457" w:rsidRDefault="0056330E" w:rsidP="00FD4E7A">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2FBC8E7F" w14:textId="77777777" w:rsidR="001C4457" w:rsidRDefault="0056330E" w:rsidP="00FD4E7A">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6FB371FB" w14:textId="77777777" w:rsidR="001C4457" w:rsidRDefault="0056330E" w:rsidP="00FD4E7A">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52288DD6" w14:textId="77777777" w:rsidR="001C4457" w:rsidRDefault="001C4457" w:rsidP="00FD4E7A">
      <w:pPr>
        <w:tabs>
          <w:tab w:val="left" w:pos="851"/>
        </w:tabs>
        <w:spacing w:after="0" w:line="360" w:lineRule="auto"/>
        <w:contextualSpacing/>
        <w:jc w:val="both"/>
        <w:rPr>
          <w:rFonts w:ascii="Times New Roman" w:eastAsia="Calibri" w:hAnsi="Times New Roman" w:cs="Times New Roman"/>
          <w:sz w:val="24"/>
          <w:szCs w:val="24"/>
          <w:lang w:eastAsia="ru-RU"/>
        </w:rPr>
      </w:pPr>
    </w:p>
    <w:p w14:paraId="78D63B0E" w14:textId="77777777" w:rsidR="001C4457" w:rsidRDefault="0056330E" w:rsidP="00FD4E7A">
      <w:pPr>
        <w:tabs>
          <w:tab w:val="left" w:pos="0"/>
        </w:tabs>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6. УЧЕБНО-МЕТОДИЧЕСКОЕ ОБЕСПЕЧЕНИЕ САМОСТОЯТЕЛЬНОЙ РАБОТЫ ОБУЧАЮЩИХСЯ</w:t>
      </w:r>
    </w:p>
    <w:p w14:paraId="4DA49301" w14:textId="77777777" w:rsidR="001C4457" w:rsidRDefault="0056330E" w:rsidP="00FD4E7A">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3DA85E36" w14:textId="77777777" w:rsidR="001C4457" w:rsidRDefault="0056330E" w:rsidP="00FD4E7A">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студентов очной/очно-заочной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7F331714" w14:textId="77777777" w:rsidR="001C4457" w:rsidRDefault="0056330E" w:rsidP="00FD4E7A">
      <w:pPr>
        <w:pStyle w:val="28"/>
        <w:keepNext/>
        <w:keepLines/>
        <w:shd w:val="clear" w:color="auto" w:fill="auto"/>
        <w:spacing w:before="0" w:after="0" w:line="360" w:lineRule="auto"/>
        <w:jc w:val="center"/>
        <w:rPr>
          <w:i/>
          <w:sz w:val="24"/>
          <w:szCs w:val="24"/>
        </w:rPr>
      </w:pPr>
      <w:r>
        <w:rPr>
          <w:i/>
          <w:sz w:val="24"/>
          <w:szCs w:val="24"/>
        </w:rPr>
        <w:t>Методические рекомендации по написанию рефератов, докладов</w:t>
      </w:r>
    </w:p>
    <w:p w14:paraId="660955D2" w14:textId="77777777" w:rsidR="001C4457" w:rsidRDefault="0056330E" w:rsidP="00FD4E7A">
      <w:pPr>
        <w:pStyle w:val="100"/>
        <w:shd w:val="clear" w:color="auto" w:fill="auto"/>
        <w:spacing w:before="0" w:line="360" w:lineRule="auto"/>
        <w:ind w:firstLine="700"/>
        <w:rPr>
          <w:sz w:val="24"/>
          <w:szCs w:val="24"/>
        </w:rPr>
      </w:pPr>
      <w:r>
        <w:rPr>
          <w:sz w:val="24"/>
          <w:szCs w:val="24"/>
        </w:rPr>
        <w:t xml:space="preserve">Реферат (от </w:t>
      </w:r>
      <w:r>
        <w:rPr>
          <w:sz w:val="24"/>
          <w:szCs w:val="24"/>
          <w:lang w:val="en-US"/>
        </w:rPr>
        <w:t>lat</w:t>
      </w:r>
      <w:r>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0F2E475D" w14:textId="77777777" w:rsidR="001C4457" w:rsidRDefault="0056330E" w:rsidP="00FD4E7A">
      <w:pPr>
        <w:pStyle w:val="100"/>
        <w:shd w:val="clear" w:color="auto" w:fill="auto"/>
        <w:spacing w:before="0" w:line="360" w:lineRule="auto"/>
        <w:ind w:firstLine="700"/>
        <w:rPr>
          <w:sz w:val="24"/>
          <w:szCs w:val="24"/>
        </w:rPr>
      </w:pPr>
      <w:r>
        <w:rPr>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7D7467BD" w14:textId="77777777" w:rsidR="001C4457" w:rsidRDefault="0056330E" w:rsidP="00FD4E7A">
      <w:pPr>
        <w:pStyle w:val="100"/>
        <w:shd w:val="clear" w:color="auto" w:fill="auto"/>
        <w:spacing w:before="0" w:line="360" w:lineRule="auto"/>
        <w:ind w:firstLine="700"/>
        <w:rPr>
          <w:sz w:val="24"/>
          <w:szCs w:val="24"/>
        </w:rPr>
      </w:pPr>
      <w:r>
        <w:rPr>
          <w:sz w:val="24"/>
          <w:szCs w:val="24"/>
        </w:rPr>
        <w:t>Целями написания реферата, доклада являются:</w:t>
      </w:r>
    </w:p>
    <w:p w14:paraId="75BCBD43" w14:textId="77777777" w:rsidR="001C4457" w:rsidRDefault="0056330E" w:rsidP="00FD4E7A">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64B59A11" w14:textId="77777777" w:rsidR="001C4457" w:rsidRDefault="0056330E" w:rsidP="00FD4E7A">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25E45937" w14:textId="77777777" w:rsidR="001C4457" w:rsidRDefault="0056330E" w:rsidP="00FD4E7A">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443F610E" w14:textId="77777777" w:rsidR="001C4457" w:rsidRDefault="0056330E" w:rsidP="00FD4E7A">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Задачами написания реферата, доклада являются: </w:t>
      </w:r>
    </w:p>
    <w:p w14:paraId="4E7B3A44" w14:textId="77777777" w:rsidR="001C4457" w:rsidRDefault="0056330E" w:rsidP="00FD4E7A">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687716EC" w14:textId="77777777" w:rsidR="001C4457" w:rsidRDefault="0056330E" w:rsidP="00FD4E7A">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3BB73BDE" w14:textId="77777777" w:rsidR="001C4457" w:rsidRDefault="0056330E" w:rsidP="00FD4E7A">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7F808F35" w14:textId="77777777" w:rsidR="001C4457" w:rsidRDefault="0056330E" w:rsidP="00FD4E7A">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0202E31D" w14:textId="77777777" w:rsidR="001C4457" w:rsidRDefault="0056330E" w:rsidP="00FD4E7A">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14:paraId="43CF7094" w14:textId="77777777" w:rsidR="001C4457" w:rsidRDefault="0056330E" w:rsidP="00FD4E7A">
      <w:pPr>
        <w:pStyle w:val="100"/>
        <w:shd w:val="clear" w:color="auto" w:fill="auto"/>
        <w:spacing w:before="0" w:line="360" w:lineRule="auto"/>
        <w:ind w:firstLine="700"/>
        <w:rPr>
          <w:sz w:val="24"/>
          <w:szCs w:val="24"/>
        </w:rPr>
      </w:pPr>
      <w:r>
        <w:rPr>
          <w:sz w:val="24"/>
          <w:szCs w:val="24"/>
        </w:rPr>
        <w:t>Процесс написания реферата, доклада включает:</w:t>
      </w:r>
    </w:p>
    <w:p w14:paraId="081EBB95" w14:textId="77777777" w:rsidR="001C4457" w:rsidRDefault="0056330E" w:rsidP="00FD4E7A">
      <w:pPr>
        <w:pStyle w:val="100"/>
        <w:numPr>
          <w:ilvl w:val="0"/>
          <w:numId w:val="14"/>
        </w:numPr>
        <w:shd w:val="clear" w:color="auto" w:fill="auto"/>
        <w:tabs>
          <w:tab w:val="left" w:pos="864"/>
        </w:tabs>
        <w:spacing w:before="0" w:line="360" w:lineRule="auto"/>
        <w:ind w:firstLine="700"/>
        <w:rPr>
          <w:sz w:val="24"/>
          <w:szCs w:val="24"/>
        </w:rPr>
      </w:pPr>
      <w:r>
        <w:rPr>
          <w:sz w:val="24"/>
          <w:szCs w:val="24"/>
        </w:rPr>
        <w:t>выбор темы;</w:t>
      </w:r>
    </w:p>
    <w:p w14:paraId="1E0EF722" w14:textId="77777777" w:rsidR="001C4457" w:rsidRDefault="0056330E" w:rsidP="00FD4E7A">
      <w:pPr>
        <w:pStyle w:val="100"/>
        <w:numPr>
          <w:ilvl w:val="0"/>
          <w:numId w:val="14"/>
        </w:numPr>
        <w:shd w:val="clear" w:color="auto" w:fill="auto"/>
        <w:tabs>
          <w:tab w:val="left" w:pos="864"/>
        </w:tabs>
        <w:spacing w:before="0" w:line="360" w:lineRule="auto"/>
        <w:ind w:firstLine="700"/>
        <w:rPr>
          <w:sz w:val="24"/>
          <w:szCs w:val="24"/>
        </w:rPr>
      </w:pPr>
      <w:r>
        <w:rPr>
          <w:sz w:val="24"/>
          <w:szCs w:val="24"/>
        </w:rPr>
        <w:t>составление плана;</w:t>
      </w:r>
    </w:p>
    <w:p w14:paraId="3F2B8913" w14:textId="77777777" w:rsidR="001C4457" w:rsidRDefault="0056330E" w:rsidP="00FD4E7A">
      <w:pPr>
        <w:pStyle w:val="100"/>
        <w:numPr>
          <w:ilvl w:val="0"/>
          <w:numId w:val="14"/>
        </w:numPr>
        <w:shd w:val="clear" w:color="auto" w:fill="auto"/>
        <w:tabs>
          <w:tab w:val="left" w:pos="864"/>
        </w:tabs>
        <w:spacing w:before="0" w:line="360" w:lineRule="auto"/>
        <w:ind w:firstLine="700"/>
        <w:rPr>
          <w:sz w:val="24"/>
          <w:szCs w:val="24"/>
        </w:rPr>
      </w:pPr>
      <w:r>
        <w:rPr>
          <w:sz w:val="24"/>
          <w:szCs w:val="24"/>
        </w:rPr>
        <w:t>подбор источников и их изучение;</w:t>
      </w:r>
    </w:p>
    <w:p w14:paraId="043680D0" w14:textId="77777777" w:rsidR="001C4457" w:rsidRDefault="0056330E" w:rsidP="00FD4E7A">
      <w:pPr>
        <w:pStyle w:val="100"/>
        <w:numPr>
          <w:ilvl w:val="0"/>
          <w:numId w:val="14"/>
        </w:numPr>
        <w:shd w:val="clear" w:color="auto" w:fill="auto"/>
        <w:tabs>
          <w:tab w:val="left" w:pos="864"/>
        </w:tabs>
        <w:spacing w:before="0" w:line="360" w:lineRule="auto"/>
        <w:ind w:firstLine="700"/>
        <w:rPr>
          <w:sz w:val="24"/>
          <w:szCs w:val="24"/>
        </w:rPr>
      </w:pPr>
      <w:r>
        <w:rPr>
          <w:sz w:val="24"/>
          <w:szCs w:val="24"/>
        </w:rPr>
        <w:t>написание текста работы и ее оформление.</w:t>
      </w:r>
    </w:p>
    <w:p w14:paraId="39F8560C" w14:textId="77777777" w:rsidR="001C4457" w:rsidRDefault="0056330E" w:rsidP="00FD4E7A">
      <w:pPr>
        <w:pStyle w:val="100"/>
        <w:shd w:val="clear" w:color="auto" w:fill="auto"/>
        <w:spacing w:before="0" w:line="360" w:lineRule="auto"/>
        <w:ind w:firstLine="700"/>
        <w:rPr>
          <w:sz w:val="24"/>
          <w:szCs w:val="24"/>
        </w:rPr>
      </w:pPr>
      <w:r>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0709E3D4" w14:textId="77777777" w:rsidR="001C4457" w:rsidRDefault="0056330E" w:rsidP="00FD4E7A">
      <w:pPr>
        <w:pStyle w:val="100"/>
        <w:shd w:val="clear" w:color="auto" w:fill="auto"/>
        <w:spacing w:before="0" w:line="360" w:lineRule="auto"/>
        <w:ind w:firstLine="700"/>
        <w:rPr>
          <w:sz w:val="24"/>
          <w:szCs w:val="24"/>
        </w:rPr>
      </w:pPr>
      <w:r>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2175EAD9" w14:textId="77777777" w:rsidR="001C4457" w:rsidRDefault="0056330E" w:rsidP="00FD4E7A">
      <w:pPr>
        <w:pStyle w:val="100"/>
        <w:shd w:val="clear" w:color="auto" w:fill="auto"/>
        <w:spacing w:before="0" w:line="360" w:lineRule="auto"/>
        <w:ind w:firstLine="700"/>
        <w:rPr>
          <w:sz w:val="24"/>
          <w:szCs w:val="24"/>
        </w:rPr>
      </w:pPr>
      <w:r>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43BF4E77" w14:textId="77777777" w:rsidR="001C4457" w:rsidRDefault="0056330E" w:rsidP="00FD4E7A">
      <w:pPr>
        <w:pStyle w:val="100"/>
        <w:shd w:val="clear" w:color="auto" w:fill="auto"/>
        <w:spacing w:before="0" w:line="360" w:lineRule="auto"/>
        <w:ind w:firstLine="700"/>
        <w:rPr>
          <w:sz w:val="24"/>
          <w:szCs w:val="24"/>
        </w:rPr>
      </w:pPr>
      <w:r>
        <w:rPr>
          <w:sz w:val="24"/>
          <w:szCs w:val="24"/>
        </w:rPr>
        <w:lastRenderedPageBreak/>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1D31F796" w14:textId="77777777" w:rsidR="001C4457" w:rsidRDefault="0056330E" w:rsidP="00FD4E7A">
      <w:pPr>
        <w:pStyle w:val="100"/>
        <w:shd w:val="clear" w:color="auto" w:fill="auto"/>
        <w:spacing w:before="0" w:line="360" w:lineRule="auto"/>
        <w:ind w:firstLine="700"/>
        <w:rPr>
          <w:sz w:val="24"/>
          <w:szCs w:val="24"/>
        </w:rPr>
      </w:pPr>
      <w:r>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20F3EC7E" w14:textId="77777777" w:rsidR="001C4457" w:rsidRDefault="0056330E" w:rsidP="00FD4E7A">
      <w:pPr>
        <w:pStyle w:val="100"/>
        <w:shd w:val="clear" w:color="auto" w:fill="auto"/>
        <w:spacing w:before="0" w:line="360" w:lineRule="auto"/>
        <w:ind w:firstLine="700"/>
        <w:rPr>
          <w:sz w:val="24"/>
          <w:szCs w:val="24"/>
        </w:rPr>
      </w:pPr>
      <w:r>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48C45DB0" w14:textId="77777777" w:rsidR="001C4457" w:rsidRDefault="0056330E" w:rsidP="00FD4E7A">
      <w:pPr>
        <w:pStyle w:val="100"/>
        <w:shd w:val="clear" w:color="auto" w:fill="auto"/>
        <w:spacing w:before="0" w:line="360" w:lineRule="auto"/>
        <w:ind w:firstLine="700"/>
        <w:rPr>
          <w:sz w:val="24"/>
          <w:szCs w:val="24"/>
        </w:rPr>
      </w:pPr>
      <w:r>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304B0074" w14:textId="77777777" w:rsidR="001C4457" w:rsidRDefault="0056330E" w:rsidP="00FD4E7A">
      <w:pPr>
        <w:pStyle w:val="100"/>
        <w:shd w:val="clear" w:color="auto" w:fill="auto"/>
        <w:spacing w:before="0" w:line="360" w:lineRule="auto"/>
        <w:ind w:firstLine="700"/>
        <w:rPr>
          <w:sz w:val="24"/>
          <w:szCs w:val="24"/>
        </w:rPr>
      </w:pPr>
      <w:r>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485D41F9" w14:textId="77777777" w:rsidR="001C4457" w:rsidRDefault="0056330E" w:rsidP="00FD4E7A">
      <w:pPr>
        <w:pStyle w:val="100"/>
        <w:shd w:val="clear" w:color="auto" w:fill="auto"/>
        <w:spacing w:before="0" w:line="360" w:lineRule="auto"/>
        <w:ind w:firstLine="700"/>
        <w:rPr>
          <w:sz w:val="24"/>
          <w:szCs w:val="24"/>
        </w:rPr>
      </w:pPr>
      <w:r>
        <w:rPr>
          <w:sz w:val="24"/>
          <w:szCs w:val="24"/>
        </w:rPr>
        <w:t xml:space="preserve">Основная часть может представлять собой цельный текст, а может состоять из нескольких параграфов, начинающихся пронумерованным подзаголовками. Для </w:t>
      </w:r>
      <w:r>
        <w:rPr>
          <w:sz w:val="24"/>
          <w:szCs w:val="24"/>
        </w:rPr>
        <w:lastRenderedPageBreak/>
        <w:t>иллюстрации основного содержания можно использовать рисунки, схемы, графики, таблицы, диаграммы и прочие наглядные материалы.</w:t>
      </w:r>
    </w:p>
    <w:p w14:paraId="3CB8D383" w14:textId="77777777" w:rsidR="001C4457" w:rsidRDefault="0056330E" w:rsidP="00FD4E7A">
      <w:pPr>
        <w:pStyle w:val="100"/>
        <w:shd w:val="clear" w:color="auto" w:fill="auto"/>
        <w:spacing w:before="0" w:line="360" w:lineRule="auto"/>
        <w:ind w:firstLine="700"/>
        <w:rPr>
          <w:sz w:val="24"/>
          <w:szCs w:val="24"/>
        </w:rPr>
      </w:pPr>
      <w:r>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19970B34" w14:textId="77777777" w:rsidR="001C4457" w:rsidRDefault="0056330E" w:rsidP="00FD4E7A">
      <w:pPr>
        <w:pStyle w:val="100"/>
        <w:shd w:val="clear" w:color="auto" w:fill="auto"/>
        <w:spacing w:before="0" w:line="360" w:lineRule="auto"/>
        <w:ind w:firstLine="700"/>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52958FB9" w14:textId="77777777" w:rsidR="001C4457" w:rsidRDefault="0056330E" w:rsidP="00FD4E7A">
      <w:pPr>
        <w:pStyle w:val="100"/>
        <w:shd w:val="clear" w:color="auto" w:fill="auto"/>
        <w:spacing w:before="0" w:line="360" w:lineRule="auto"/>
        <w:ind w:firstLine="700"/>
        <w:rPr>
          <w:sz w:val="24"/>
          <w:szCs w:val="24"/>
        </w:rPr>
      </w:pPr>
      <w:r>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4EB79123" w14:textId="77777777" w:rsidR="001C4457" w:rsidRDefault="0056330E" w:rsidP="00FD4E7A">
      <w:pPr>
        <w:pStyle w:val="130"/>
        <w:shd w:val="clear" w:color="auto" w:fill="auto"/>
        <w:spacing w:line="360" w:lineRule="auto"/>
        <w:ind w:firstLine="700"/>
        <w:jc w:val="both"/>
        <w:rPr>
          <w:sz w:val="24"/>
          <w:szCs w:val="24"/>
        </w:rPr>
      </w:pPr>
      <w:r>
        <w:rPr>
          <w:sz w:val="24"/>
          <w:szCs w:val="24"/>
        </w:rPr>
        <w:t>Оформление реферата, доклада.</w:t>
      </w:r>
    </w:p>
    <w:p w14:paraId="7347B8E3" w14:textId="77777777" w:rsidR="001C4457" w:rsidRDefault="0056330E" w:rsidP="00FD4E7A">
      <w:pPr>
        <w:pStyle w:val="100"/>
        <w:shd w:val="clear" w:color="auto" w:fill="auto"/>
        <w:spacing w:before="0" w:line="360" w:lineRule="auto"/>
        <w:ind w:firstLine="700"/>
        <w:rPr>
          <w:sz w:val="24"/>
          <w:szCs w:val="24"/>
        </w:rPr>
      </w:pPr>
      <w:r>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218CE01E" w14:textId="77777777" w:rsidR="001C4457" w:rsidRDefault="0056330E" w:rsidP="00FD4E7A">
      <w:pPr>
        <w:pStyle w:val="100"/>
        <w:shd w:val="clear" w:color="auto" w:fill="auto"/>
        <w:spacing w:before="0" w:line="360" w:lineRule="auto"/>
        <w:ind w:firstLine="700"/>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14:paraId="347E97EB" w14:textId="77777777" w:rsidR="001C4457" w:rsidRDefault="0056330E" w:rsidP="00FD4E7A">
      <w:pPr>
        <w:pStyle w:val="100"/>
        <w:shd w:val="clear" w:color="auto" w:fill="auto"/>
        <w:spacing w:before="0" w:line="360" w:lineRule="auto"/>
        <w:ind w:firstLine="700"/>
        <w:rPr>
          <w:sz w:val="24"/>
          <w:szCs w:val="24"/>
        </w:rPr>
      </w:pPr>
      <w:r>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7796F4F9" w14:textId="77777777" w:rsidR="001C4457" w:rsidRDefault="0056330E" w:rsidP="00FD4E7A">
      <w:pPr>
        <w:pStyle w:val="100"/>
        <w:shd w:val="clear" w:color="auto" w:fill="auto"/>
        <w:spacing w:before="0" w:line="360" w:lineRule="auto"/>
        <w:ind w:firstLine="700"/>
        <w:rPr>
          <w:sz w:val="24"/>
          <w:szCs w:val="24"/>
        </w:rPr>
      </w:pPr>
      <w:r>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9082" w:type="dxa"/>
        <w:jc w:val="center"/>
        <w:tblLayout w:type="fixed"/>
        <w:tblCellMar>
          <w:left w:w="10" w:type="dxa"/>
          <w:right w:w="10" w:type="dxa"/>
        </w:tblCellMar>
        <w:tblLook w:val="04A0" w:firstRow="1" w:lastRow="0" w:firstColumn="1" w:lastColumn="0" w:noHBand="0" w:noVBand="1"/>
      </w:tblPr>
      <w:tblGrid>
        <w:gridCol w:w="4809"/>
        <w:gridCol w:w="4273"/>
      </w:tblGrid>
      <w:tr w:rsidR="001C4457" w14:paraId="4F0F9053" w14:textId="77777777" w:rsidTr="001F2A4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7540F628" w14:textId="77777777" w:rsidR="001C4457" w:rsidRDefault="0056330E" w:rsidP="00FD4E7A">
            <w:pPr>
              <w:pStyle w:val="140"/>
              <w:framePr w:wrap="notBeside" w:vAnchor="text" w:hAnchor="text" w:xAlign="center" w:y="1"/>
              <w:shd w:val="clear" w:color="auto" w:fill="auto"/>
              <w:spacing w:line="240" w:lineRule="auto"/>
              <w:jc w:val="center"/>
              <w:rPr>
                <w:sz w:val="24"/>
                <w:szCs w:val="24"/>
              </w:rPr>
            </w:pPr>
            <w:r>
              <w:rPr>
                <w:sz w:val="24"/>
                <w:szCs w:val="24"/>
              </w:rPr>
              <w:t>Наименование</w:t>
            </w:r>
          </w:p>
        </w:tc>
        <w:tc>
          <w:tcPr>
            <w:tcW w:w="4273" w:type="dxa"/>
            <w:tcBorders>
              <w:top w:val="single" w:sz="4" w:space="0" w:color="auto"/>
              <w:left w:val="single" w:sz="4" w:space="0" w:color="auto"/>
              <w:bottom w:val="single" w:sz="4" w:space="0" w:color="auto"/>
              <w:right w:val="single" w:sz="4" w:space="0" w:color="auto"/>
            </w:tcBorders>
            <w:shd w:val="clear" w:color="auto" w:fill="FFFFFF"/>
          </w:tcPr>
          <w:p w14:paraId="5830468E" w14:textId="77777777" w:rsidR="001C4457" w:rsidRDefault="0056330E" w:rsidP="00FD4E7A">
            <w:pPr>
              <w:pStyle w:val="140"/>
              <w:framePr w:wrap="notBeside" w:vAnchor="text" w:hAnchor="text" w:xAlign="center" w:y="1"/>
              <w:shd w:val="clear" w:color="auto" w:fill="auto"/>
              <w:spacing w:line="240" w:lineRule="auto"/>
              <w:jc w:val="center"/>
              <w:rPr>
                <w:sz w:val="24"/>
                <w:szCs w:val="24"/>
              </w:rPr>
            </w:pPr>
            <w:r>
              <w:rPr>
                <w:sz w:val="24"/>
                <w:szCs w:val="24"/>
              </w:rPr>
              <w:t>Формат</w:t>
            </w:r>
          </w:p>
        </w:tc>
      </w:tr>
      <w:tr w:rsidR="001C4457" w14:paraId="03F2F32B" w14:textId="77777777" w:rsidTr="001F2A4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232098B8" w14:textId="77777777" w:rsidR="001C4457" w:rsidRDefault="0056330E" w:rsidP="00FD4E7A">
            <w:pPr>
              <w:pStyle w:val="100"/>
              <w:framePr w:wrap="notBeside" w:vAnchor="text" w:hAnchor="text" w:xAlign="center" w:y="1"/>
              <w:shd w:val="clear" w:color="auto" w:fill="auto"/>
              <w:spacing w:before="0" w:line="240" w:lineRule="auto"/>
              <w:ind w:firstLine="0"/>
              <w:jc w:val="center"/>
              <w:rPr>
                <w:sz w:val="24"/>
                <w:szCs w:val="24"/>
              </w:rPr>
            </w:pPr>
            <w:r>
              <w:rPr>
                <w:sz w:val="24"/>
                <w:szCs w:val="24"/>
              </w:rPr>
              <w:t>Формат бумаги</w:t>
            </w:r>
          </w:p>
        </w:tc>
        <w:tc>
          <w:tcPr>
            <w:tcW w:w="4273" w:type="dxa"/>
            <w:tcBorders>
              <w:top w:val="single" w:sz="4" w:space="0" w:color="auto"/>
              <w:left w:val="single" w:sz="4" w:space="0" w:color="auto"/>
              <w:bottom w:val="single" w:sz="4" w:space="0" w:color="auto"/>
              <w:right w:val="single" w:sz="4" w:space="0" w:color="auto"/>
            </w:tcBorders>
            <w:shd w:val="clear" w:color="auto" w:fill="FFFFFF"/>
          </w:tcPr>
          <w:p w14:paraId="348F9925" w14:textId="77777777" w:rsidR="001C4457" w:rsidRDefault="0056330E" w:rsidP="00FD4E7A">
            <w:pPr>
              <w:pStyle w:val="100"/>
              <w:framePr w:wrap="notBeside" w:vAnchor="text" w:hAnchor="text" w:xAlign="center" w:y="1"/>
              <w:shd w:val="clear" w:color="auto" w:fill="auto"/>
              <w:spacing w:before="0" w:line="240" w:lineRule="auto"/>
              <w:ind w:firstLine="0"/>
              <w:jc w:val="center"/>
              <w:rPr>
                <w:sz w:val="24"/>
                <w:szCs w:val="24"/>
              </w:rPr>
            </w:pPr>
            <w:r>
              <w:rPr>
                <w:sz w:val="24"/>
                <w:szCs w:val="24"/>
              </w:rPr>
              <w:t>А4</w:t>
            </w:r>
          </w:p>
        </w:tc>
      </w:tr>
      <w:tr w:rsidR="001C4457" w:rsidRPr="001F2A45" w14:paraId="2D7A9BBF" w14:textId="77777777" w:rsidTr="001F2A4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1A675A1E" w14:textId="77777777" w:rsidR="001C4457" w:rsidRDefault="0056330E" w:rsidP="00FD4E7A">
            <w:pPr>
              <w:pStyle w:val="100"/>
              <w:framePr w:wrap="notBeside" w:vAnchor="text" w:hAnchor="text" w:xAlign="center" w:y="1"/>
              <w:shd w:val="clear" w:color="auto" w:fill="auto"/>
              <w:spacing w:before="0" w:line="240" w:lineRule="auto"/>
              <w:ind w:firstLine="0"/>
              <w:jc w:val="center"/>
              <w:rPr>
                <w:sz w:val="24"/>
                <w:szCs w:val="24"/>
              </w:rPr>
            </w:pPr>
            <w:r>
              <w:rPr>
                <w:sz w:val="24"/>
                <w:szCs w:val="24"/>
              </w:rPr>
              <w:t>Шрифт</w:t>
            </w:r>
          </w:p>
        </w:tc>
        <w:tc>
          <w:tcPr>
            <w:tcW w:w="4273" w:type="dxa"/>
            <w:tcBorders>
              <w:top w:val="single" w:sz="4" w:space="0" w:color="auto"/>
              <w:left w:val="single" w:sz="4" w:space="0" w:color="auto"/>
              <w:bottom w:val="single" w:sz="4" w:space="0" w:color="auto"/>
              <w:right w:val="single" w:sz="4" w:space="0" w:color="auto"/>
            </w:tcBorders>
            <w:shd w:val="clear" w:color="auto" w:fill="FFFFFF"/>
          </w:tcPr>
          <w:p w14:paraId="09F8EBCC" w14:textId="77777777" w:rsidR="001C4457" w:rsidRDefault="0056330E" w:rsidP="00FD4E7A">
            <w:pPr>
              <w:pStyle w:val="100"/>
              <w:framePr w:wrap="notBeside" w:vAnchor="text" w:hAnchor="text" w:xAlign="center" w:y="1"/>
              <w:shd w:val="clear" w:color="auto" w:fill="auto"/>
              <w:spacing w:before="0" w:line="240" w:lineRule="auto"/>
              <w:ind w:firstLine="0"/>
              <w:jc w:val="center"/>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1C4457" w14:paraId="349CAA9B" w14:textId="77777777" w:rsidTr="001F2A45">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53B5AF6C" w14:textId="77777777" w:rsidR="001C4457" w:rsidRDefault="0056330E" w:rsidP="00FD4E7A">
            <w:pPr>
              <w:pStyle w:val="100"/>
              <w:framePr w:wrap="notBeside" w:vAnchor="text" w:hAnchor="text" w:xAlign="center" w:y="1"/>
              <w:shd w:val="clear" w:color="auto" w:fill="auto"/>
              <w:spacing w:before="0" w:line="240" w:lineRule="auto"/>
              <w:ind w:firstLine="0"/>
              <w:jc w:val="center"/>
              <w:rPr>
                <w:sz w:val="24"/>
                <w:szCs w:val="24"/>
              </w:rPr>
            </w:pPr>
            <w:r>
              <w:rPr>
                <w:sz w:val="24"/>
                <w:szCs w:val="24"/>
              </w:rPr>
              <w:t>Междустрочный интервал</w:t>
            </w:r>
          </w:p>
        </w:tc>
        <w:tc>
          <w:tcPr>
            <w:tcW w:w="4273" w:type="dxa"/>
            <w:tcBorders>
              <w:top w:val="single" w:sz="4" w:space="0" w:color="auto"/>
              <w:left w:val="single" w:sz="4" w:space="0" w:color="auto"/>
              <w:bottom w:val="single" w:sz="4" w:space="0" w:color="auto"/>
              <w:right w:val="single" w:sz="4" w:space="0" w:color="auto"/>
            </w:tcBorders>
            <w:shd w:val="clear" w:color="auto" w:fill="FFFFFF"/>
          </w:tcPr>
          <w:p w14:paraId="7C17B58C" w14:textId="77777777" w:rsidR="001C4457" w:rsidRDefault="0056330E" w:rsidP="00FD4E7A">
            <w:pPr>
              <w:pStyle w:val="100"/>
              <w:framePr w:wrap="notBeside" w:vAnchor="text" w:hAnchor="text" w:xAlign="center" w:y="1"/>
              <w:shd w:val="clear" w:color="auto" w:fill="auto"/>
              <w:spacing w:before="0" w:line="240" w:lineRule="auto"/>
              <w:ind w:firstLine="0"/>
              <w:jc w:val="center"/>
              <w:rPr>
                <w:sz w:val="24"/>
                <w:szCs w:val="24"/>
              </w:rPr>
            </w:pPr>
            <w:r>
              <w:rPr>
                <w:sz w:val="24"/>
                <w:szCs w:val="24"/>
              </w:rPr>
              <w:t>1,5</w:t>
            </w:r>
          </w:p>
        </w:tc>
      </w:tr>
      <w:tr w:rsidR="001C4457" w14:paraId="6D713C99" w14:textId="77777777" w:rsidTr="001F2A4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7949C1C4" w14:textId="77777777" w:rsidR="001C4457" w:rsidRDefault="0056330E" w:rsidP="00FD4E7A">
            <w:pPr>
              <w:pStyle w:val="100"/>
              <w:framePr w:wrap="notBeside" w:vAnchor="text" w:hAnchor="text" w:xAlign="center" w:y="1"/>
              <w:shd w:val="clear" w:color="auto" w:fill="auto"/>
              <w:spacing w:before="0" w:line="240" w:lineRule="auto"/>
              <w:ind w:firstLine="0"/>
              <w:jc w:val="center"/>
              <w:rPr>
                <w:sz w:val="24"/>
                <w:szCs w:val="24"/>
              </w:rPr>
            </w:pPr>
            <w:r>
              <w:rPr>
                <w:sz w:val="24"/>
                <w:szCs w:val="24"/>
              </w:rPr>
              <w:t>Поля: слева/справа/сверху/снизу</w:t>
            </w:r>
          </w:p>
        </w:tc>
        <w:tc>
          <w:tcPr>
            <w:tcW w:w="4273" w:type="dxa"/>
            <w:tcBorders>
              <w:top w:val="single" w:sz="4" w:space="0" w:color="auto"/>
              <w:left w:val="single" w:sz="4" w:space="0" w:color="auto"/>
              <w:bottom w:val="single" w:sz="4" w:space="0" w:color="auto"/>
              <w:right w:val="single" w:sz="4" w:space="0" w:color="auto"/>
            </w:tcBorders>
            <w:shd w:val="clear" w:color="auto" w:fill="FFFFFF"/>
          </w:tcPr>
          <w:p w14:paraId="1D9B64A8" w14:textId="77777777" w:rsidR="001C4457" w:rsidRDefault="0056330E" w:rsidP="00FD4E7A">
            <w:pPr>
              <w:pStyle w:val="100"/>
              <w:framePr w:wrap="notBeside" w:vAnchor="text" w:hAnchor="text" w:xAlign="center" w:y="1"/>
              <w:shd w:val="clear" w:color="auto" w:fill="auto"/>
              <w:spacing w:before="0" w:line="240" w:lineRule="auto"/>
              <w:ind w:firstLine="0"/>
              <w:jc w:val="center"/>
              <w:rPr>
                <w:sz w:val="24"/>
                <w:szCs w:val="24"/>
              </w:rPr>
            </w:pPr>
            <w:r>
              <w:rPr>
                <w:sz w:val="24"/>
                <w:szCs w:val="24"/>
              </w:rPr>
              <w:t>3/1,5/2/2</w:t>
            </w:r>
          </w:p>
        </w:tc>
      </w:tr>
      <w:tr w:rsidR="001C4457" w14:paraId="2DC667C8" w14:textId="77777777" w:rsidTr="001F2A45">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2C2EA2EF" w14:textId="77777777" w:rsidR="001C4457" w:rsidRDefault="0056330E" w:rsidP="00FD4E7A">
            <w:pPr>
              <w:pStyle w:val="100"/>
              <w:framePr w:wrap="notBeside" w:vAnchor="text" w:hAnchor="text" w:xAlign="center" w:y="1"/>
              <w:shd w:val="clear" w:color="auto" w:fill="auto"/>
              <w:spacing w:before="0" w:line="240" w:lineRule="auto"/>
              <w:ind w:firstLine="0"/>
              <w:jc w:val="center"/>
              <w:rPr>
                <w:sz w:val="24"/>
                <w:szCs w:val="24"/>
              </w:rPr>
            </w:pPr>
            <w:r>
              <w:rPr>
                <w:sz w:val="24"/>
                <w:szCs w:val="24"/>
              </w:rPr>
              <w:t>Сноски (шрифт)</w:t>
            </w:r>
          </w:p>
        </w:tc>
        <w:tc>
          <w:tcPr>
            <w:tcW w:w="4273" w:type="dxa"/>
            <w:tcBorders>
              <w:top w:val="single" w:sz="4" w:space="0" w:color="auto"/>
              <w:left w:val="single" w:sz="4" w:space="0" w:color="auto"/>
              <w:bottom w:val="single" w:sz="4" w:space="0" w:color="auto"/>
              <w:right w:val="single" w:sz="4" w:space="0" w:color="auto"/>
            </w:tcBorders>
            <w:shd w:val="clear" w:color="auto" w:fill="FFFFFF"/>
          </w:tcPr>
          <w:p w14:paraId="142D6D4A" w14:textId="77777777" w:rsidR="001C4457" w:rsidRDefault="0056330E" w:rsidP="00FD4E7A">
            <w:pPr>
              <w:pStyle w:val="100"/>
              <w:framePr w:wrap="notBeside" w:vAnchor="text" w:hAnchor="text" w:xAlign="center" w:y="1"/>
              <w:shd w:val="clear" w:color="auto" w:fill="auto"/>
              <w:spacing w:before="0" w:line="240" w:lineRule="auto"/>
              <w:ind w:firstLine="0"/>
              <w:jc w:val="center"/>
              <w:rPr>
                <w:sz w:val="24"/>
                <w:szCs w:val="24"/>
              </w:rPr>
            </w:pPr>
            <w:r>
              <w:rPr>
                <w:sz w:val="24"/>
                <w:szCs w:val="24"/>
                <w:lang w:val="en-US"/>
              </w:rPr>
              <w:t xml:space="preserve">Times New Roman, </w:t>
            </w:r>
            <w:r>
              <w:rPr>
                <w:sz w:val="24"/>
                <w:szCs w:val="24"/>
              </w:rPr>
              <w:t>размер 10</w:t>
            </w:r>
          </w:p>
        </w:tc>
      </w:tr>
      <w:tr w:rsidR="001C4457" w14:paraId="3017885D" w14:textId="77777777" w:rsidTr="001F2A45">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2F882A77" w14:textId="77777777" w:rsidR="001C4457" w:rsidRDefault="0056330E" w:rsidP="00FD4E7A">
            <w:pPr>
              <w:pStyle w:val="100"/>
              <w:framePr w:wrap="notBeside" w:vAnchor="text" w:hAnchor="text" w:xAlign="center" w:y="1"/>
              <w:shd w:val="clear" w:color="auto" w:fill="auto"/>
              <w:spacing w:before="0" w:line="240" w:lineRule="auto"/>
              <w:ind w:firstLine="0"/>
              <w:jc w:val="center"/>
              <w:rPr>
                <w:sz w:val="24"/>
                <w:szCs w:val="24"/>
              </w:rPr>
            </w:pPr>
            <w:r>
              <w:rPr>
                <w:sz w:val="24"/>
                <w:szCs w:val="24"/>
              </w:rPr>
              <w:t>Номер страницы</w:t>
            </w:r>
          </w:p>
        </w:tc>
        <w:tc>
          <w:tcPr>
            <w:tcW w:w="4273" w:type="dxa"/>
            <w:tcBorders>
              <w:top w:val="single" w:sz="4" w:space="0" w:color="auto"/>
              <w:left w:val="single" w:sz="4" w:space="0" w:color="auto"/>
              <w:bottom w:val="single" w:sz="4" w:space="0" w:color="auto"/>
              <w:right w:val="single" w:sz="4" w:space="0" w:color="auto"/>
            </w:tcBorders>
            <w:shd w:val="clear" w:color="auto" w:fill="FFFFFF"/>
          </w:tcPr>
          <w:p w14:paraId="15D1E3A9" w14:textId="77777777" w:rsidR="001C4457" w:rsidRDefault="001C4457" w:rsidP="00FD4E7A">
            <w:pPr>
              <w:framePr w:wrap="notBeside" w:vAnchor="text" w:hAnchor="text" w:xAlign="center" w:y="1"/>
              <w:spacing w:after="0" w:line="240" w:lineRule="auto"/>
              <w:jc w:val="center"/>
              <w:rPr>
                <w:rFonts w:ascii="Times New Roman" w:hAnsi="Times New Roman" w:cs="Times New Roman"/>
                <w:sz w:val="24"/>
                <w:szCs w:val="24"/>
              </w:rPr>
            </w:pPr>
          </w:p>
        </w:tc>
      </w:tr>
    </w:tbl>
    <w:p w14:paraId="11D71395" w14:textId="77777777" w:rsidR="001C4457" w:rsidRDefault="001C4457" w:rsidP="00FD4E7A">
      <w:pPr>
        <w:spacing w:after="0" w:line="360" w:lineRule="auto"/>
        <w:jc w:val="both"/>
        <w:rPr>
          <w:rFonts w:ascii="Times New Roman" w:hAnsi="Times New Roman" w:cs="Times New Roman"/>
          <w:sz w:val="24"/>
          <w:szCs w:val="24"/>
        </w:rPr>
      </w:pPr>
    </w:p>
    <w:p w14:paraId="0316ECA9"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2181C558" w14:textId="77777777" w:rsidR="001C4457" w:rsidRDefault="0056330E" w:rsidP="00FD4E7A">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0A7C926C" w14:textId="77777777" w:rsidR="001C4457" w:rsidRDefault="0056330E" w:rsidP="00FD4E7A">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14:paraId="6809EE5B" w14:textId="77777777" w:rsidR="001C4457" w:rsidRDefault="0056330E" w:rsidP="00FD4E7A">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600A10F1" w14:textId="77777777" w:rsidR="001C4457" w:rsidRDefault="0056330E" w:rsidP="00FD4E7A">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7D38DF5D" w14:textId="77777777" w:rsidR="001C4457" w:rsidRDefault="0056330E" w:rsidP="00FD4E7A">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09DDEF9F" w14:textId="77777777" w:rsidR="001C4457" w:rsidRDefault="0056330E" w:rsidP="00FD4E7A">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14:paraId="223E4B8E" w14:textId="77777777" w:rsidR="001C4457" w:rsidRDefault="0056330E" w:rsidP="00FD4E7A">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4AE5412E" w14:textId="77777777" w:rsidR="001C4457" w:rsidRDefault="0056330E" w:rsidP="00FD4E7A">
      <w:pPr>
        <w:spacing w:after="0" w:line="360" w:lineRule="auto"/>
        <w:jc w:val="center"/>
        <w:rPr>
          <w:rFonts w:ascii="Times New Roman" w:hAnsi="Times New Roman" w:cs="Times New Roman"/>
          <w:sz w:val="24"/>
          <w:szCs w:val="24"/>
        </w:rPr>
      </w:pPr>
      <w:r>
        <w:rPr>
          <w:rFonts w:ascii="Times New Roman" w:hAnsi="Times New Roman" w:cs="Times New Roman"/>
          <w:i/>
          <w:sz w:val="24"/>
          <w:szCs w:val="24"/>
        </w:rPr>
        <w:t>Методические рекомендации по написанию эссе</w:t>
      </w:r>
      <w:r>
        <w:rPr>
          <w:rFonts w:ascii="Times New Roman" w:hAnsi="Times New Roman" w:cs="Times New Roman"/>
          <w:sz w:val="24"/>
          <w:szCs w:val="24"/>
        </w:rPr>
        <w:t xml:space="preserve">. </w:t>
      </w:r>
    </w:p>
    <w:p w14:paraId="58025D32" w14:textId="77777777" w:rsidR="001C4457" w:rsidRDefault="0056330E" w:rsidP="00FD4E7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6DBE3F0C"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sz w:val="24"/>
          <w:szCs w:val="24"/>
          <w:lang w:val="en-US"/>
        </w:rPr>
        <w:t>Times</w:t>
      </w:r>
      <w:r>
        <w:rPr>
          <w:rFonts w:ascii="Times New Roman" w:hAnsi="Times New Roman" w:cs="Times New Roman"/>
          <w:sz w:val="24"/>
          <w:szCs w:val="24"/>
        </w:rPr>
        <w:t xml:space="preserve"> </w:t>
      </w:r>
      <w:r>
        <w:rPr>
          <w:rFonts w:ascii="Times New Roman" w:hAnsi="Times New Roman" w:cs="Times New Roman"/>
          <w:sz w:val="24"/>
          <w:szCs w:val="24"/>
          <w:lang w:val="en-US"/>
        </w:rPr>
        <w:t>New</w:t>
      </w:r>
      <w:r>
        <w:rPr>
          <w:rFonts w:ascii="Times New Roman" w:hAnsi="Times New Roman" w:cs="Times New Roman"/>
          <w:sz w:val="24"/>
          <w:szCs w:val="24"/>
        </w:rPr>
        <w:t xml:space="preserve"> </w:t>
      </w:r>
      <w:r>
        <w:rPr>
          <w:rFonts w:ascii="Times New Roman" w:hAnsi="Times New Roman" w:cs="Times New Roman"/>
          <w:sz w:val="24"/>
          <w:szCs w:val="24"/>
          <w:lang w:val="en-US"/>
        </w:rPr>
        <w:t>Roman</w:t>
      </w:r>
      <w:r>
        <w:rPr>
          <w:rFonts w:ascii="Times New Roman" w:hAnsi="Times New Roman" w:cs="Times New Roman"/>
          <w:sz w:val="24"/>
          <w:szCs w:val="24"/>
        </w:rPr>
        <w:t>, шрифт 14, интервал 1,5).</w:t>
      </w:r>
    </w:p>
    <w:p w14:paraId="3685A12D" w14:textId="77777777" w:rsidR="001C4457" w:rsidRDefault="0056330E" w:rsidP="00FD4E7A">
      <w:pPr>
        <w:pStyle w:val="a"/>
        <w:numPr>
          <w:ilvl w:val="0"/>
          <w:numId w:val="0"/>
        </w:numPr>
        <w:spacing w:before="0" w:beforeAutospacing="0" w:after="0" w:afterAutospacing="0" w:line="360" w:lineRule="auto"/>
        <w:jc w:val="center"/>
        <w:rPr>
          <w:bCs/>
          <w:i/>
        </w:rPr>
      </w:pPr>
      <w:r>
        <w:rPr>
          <w:bCs/>
          <w:i/>
        </w:rPr>
        <w:t>Методические указания к составлению глоссария</w:t>
      </w:r>
    </w:p>
    <w:p w14:paraId="3F8511E4" w14:textId="77777777" w:rsidR="001C4457" w:rsidRDefault="0056330E" w:rsidP="00FD4E7A">
      <w:pPr>
        <w:tabs>
          <w:tab w:val="left" w:pos="993"/>
        </w:tabs>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10-15 страниц. Тщательно проработанный глоссарий помогает избежать разночтений и улучшить в целом качество всей документации. В глоссарии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14:paraId="6F0C29CC" w14:textId="77777777" w:rsidR="001C4457" w:rsidRDefault="0056330E" w:rsidP="00FD4E7A">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40AC6C5F" w14:textId="77777777" w:rsidR="001C4457" w:rsidRDefault="0056330E" w:rsidP="00FD4E7A">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для студентов очной/ очно-заочной форм обучения</w:t>
      </w:r>
    </w:p>
    <w:tbl>
      <w:tblPr>
        <w:tblW w:w="9356" w:type="dxa"/>
        <w:tblInd w:w="-3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686"/>
        <w:gridCol w:w="992"/>
        <w:gridCol w:w="2268"/>
        <w:gridCol w:w="992"/>
        <w:gridCol w:w="709"/>
      </w:tblGrid>
      <w:tr w:rsidR="001C4457" w14:paraId="67C723EE" w14:textId="77777777" w:rsidTr="00FD4E7A">
        <w:trPr>
          <w:cantSplit/>
          <w:trHeight w:val="341"/>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31C65CB1" w14:textId="77777777" w:rsidR="001C4457" w:rsidRPr="00FD4E7A" w:rsidRDefault="0056330E" w:rsidP="00FD4E7A">
            <w:pPr>
              <w:spacing w:after="0" w:line="240" w:lineRule="auto"/>
              <w:jc w:val="center"/>
              <w:rPr>
                <w:rFonts w:ascii="Times New Roman" w:eastAsia="Times New Roman" w:hAnsi="Times New Roman" w:cs="Times New Roman"/>
                <w:b/>
                <w:sz w:val="24"/>
                <w:szCs w:val="24"/>
                <w:lang w:eastAsia="ru-RU"/>
              </w:rPr>
            </w:pPr>
            <w:r w:rsidRPr="00FD4E7A">
              <w:rPr>
                <w:rFonts w:ascii="Times New Roman" w:eastAsia="Times New Roman" w:hAnsi="Times New Roman" w:cs="Times New Roman"/>
                <w:b/>
                <w:sz w:val="24"/>
                <w:szCs w:val="24"/>
                <w:lang w:eastAsia="ru-RU"/>
              </w:rPr>
              <w:t>№</w:t>
            </w:r>
          </w:p>
          <w:p w14:paraId="21DEC686" w14:textId="77777777" w:rsidR="001C4457" w:rsidRPr="00FD4E7A" w:rsidRDefault="0056330E" w:rsidP="00FD4E7A">
            <w:pPr>
              <w:spacing w:after="0" w:line="240" w:lineRule="auto"/>
              <w:jc w:val="center"/>
              <w:rPr>
                <w:rFonts w:ascii="Times New Roman" w:eastAsia="Times New Roman" w:hAnsi="Times New Roman" w:cs="Times New Roman"/>
                <w:b/>
                <w:sz w:val="24"/>
                <w:szCs w:val="24"/>
                <w:lang w:eastAsia="ru-RU"/>
              </w:rPr>
            </w:pPr>
            <w:r w:rsidRPr="00FD4E7A">
              <w:rPr>
                <w:rFonts w:ascii="Times New Roman" w:eastAsia="Times New Roman" w:hAnsi="Times New Roman" w:cs="Times New Roman"/>
                <w:b/>
                <w:sz w:val="24"/>
                <w:szCs w:val="24"/>
                <w:lang w:eastAsia="ru-RU"/>
              </w:rPr>
              <w:t>п/п</w:t>
            </w:r>
          </w:p>
        </w:tc>
        <w:tc>
          <w:tcPr>
            <w:tcW w:w="3686" w:type="dxa"/>
            <w:vMerge w:val="restart"/>
            <w:tcBorders>
              <w:top w:val="single" w:sz="4" w:space="0" w:color="auto"/>
              <w:left w:val="single" w:sz="4" w:space="0" w:color="auto"/>
              <w:bottom w:val="single" w:sz="4" w:space="0" w:color="auto"/>
              <w:right w:val="single" w:sz="4" w:space="0" w:color="auto"/>
            </w:tcBorders>
            <w:vAlign w:val="center"/>
          </w:tcPr>
          <w:p w14:paraId="7A72BC72" w14:textId="77777777" w:rsidR="001C4457" w:rsidRPr="00FD4E7A" w:rsidRDefault="0056330E" w:rsidP="00FD4E7A">
            <w:pPr>
              <w:spacing w:after="0" w:line="240" w:lineRule="auto"/>
              <w:jc w:val="center"/>
              <w:rPr>
                <w:rFonts w:ascii="Times New Roman" w:eastAsia="Times New Roman" w:hAnsi="Times New Roman" w:cs="Times New Roman"/>
                <w:b/>
                <w:sz w:val="24"/>
                <w:szCs w:val="24"/>
                <w:lang w:eastAsia="ru-RU"/>
              </w:rPr>
            </w:pPr>
            <w:r w:rsidRPr="00FD4E7A">
              <w:rPr>
                <w:rFonts w:ascii="Times New Roman" w:eastAsia="Times New Roman" w:hAnsi="Times New Roman" w:cs="Times New Roman"/>
                <w:b/>
                <w:sz w:val="24"/>
                <w:szCs w:val="24"/>
                <w:lang w:eastAsia="ru-RU"/>
              </w:rPr>
              <w:t>Учебно-образовательные единицы дисциплины</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1EB46358" w14:textId="77777777" w:rsidR="001C4457" w:rsidRPr="00FD4E7A" w:rsidRDefault="0056330E" w:rsidP="00FD4E7A">
            <w:pPr>
              <w:spacing w:after="0" w:line="240" w:lineRule="auto"/>
              <w:jc w:val="center"/>
              <w:rPr>
                <w:rFonts w:ascii="Times New Roman" w:eastAsia="Times New Roman" w:hAnsi="Times New Roman" w:cs="Times New Roman"/>
                <w:b/>
                <w:sz w:val="24"/>
                <w:szCs w:val="24"/>
                <w:lang w:eastAsia="ru-RU"/>
              </w:rPr>
            </w:pPr>
            <w:r w:rsidRPr="00FD4E7A">
              <w:rPr>
                <w:rFonts w:ascii="Times New Roman" w:eastAsia="Times New Roman" w:hAnsi="Times New Roman" w:cs="Times New Roman"/>
                <w:b/>
                <w:sz w:val="24"/>
                <w:szCs w:val="24"/>
                <w:lang w:eastAsia="ru-RU"/>
              </w:rPr>
              <w:t>Трудо-емкость</w:t>
            </w:r>
          </w:p>
          <w:p w14:paraId="0953D940" w14:textId="77777777" w:rsidR="001C4457" w:rsidRPr="00FD4E7A" w:rsidRDefault="0056330E" w:rsidP="00FD4E7A">
            <w:pPr>
              <w:spacing w:after="0" w:line="240" w:lineRule="auto"/>
              <w:jc w:val="center"/>
              <w:rPr>
                <w:rFonts w:ascii="Times New Roman" w:eastAsia="Times New Roman" w:hAnsi="Times New Roman" w:cs="Times New Roman"/>
                <w:b/>
                <w:sz w:val="24"/>
                <w:szCs w:val="24"/>
                <w:lang w:eastAsia="ru-RU"/>
              </w:rPr>
            </w:pPr>
            <w:r w:rsidRPr="00FD4E7A">
              <w:rPr>
                <w:rFonts w:ascii="Times New Roman" w:eastAsia="Times New Roman" w:hAnsi="Times New Roman" w:cs="Times New Roman"/>
                <w:b/>
                <w:sz w:val="24"/>
                <w:szCs w:val="24"/>
                <w:lang w:eastAsia="ru-RU"/>
              </w:rPr>
              <w:t>СРС,</w:t>
            </w:r>
          </w:p>
          <w:p w14:paraId="70C21B27" w14:textId="77777777" w:rsidR="001C4457" w:rsidRPr="00FD4E7A" w:rsidRDefault="0056330E" w:rsidP="00FD4E7A">
            <w:pPr>
              <w:spacing w:after="0" w:line="240" w:lineRule="auto"/>
              <w:jc w:val="center"/>
              <w:rPr>
                <w:rFonts w:ascii="Times New Roman" w:eastAsia="Times New Roman" w:hAnsi="Times New Roman" w:cs="Times New Roman"/>
                <w:b/>
                <w:sz w:val="24"/>
                <w:szCs w:val="24"/>
                <w:lang w:eastAsia="ru-RU"/>
              </w:rPr>
            </w:pPr>
            <w:r w:rsidRPr="00FD4E7A">
              <w:rPr>
                <w:rFonts w:ascii="Times New Roman" w:eastAsia="Times New Roman" w:hAnsi="Times New Roman" w:cs="Times New Roman"/>
                <w:b/>
                <w:sz w:val="24"/>
                <w:szCs w:val="24"/>
                <w:lang w:eastAsia="ru-RU"/>
              </w:rPr>
              <w:t>часы</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61989C21" w14:textId="77777777" w:rsidR="001C4457" w:rsidRPr="00FD4E7A" w:rsidRDefault="0056330E" w:rsidP="00FD4E7A">
            <w:pPr>
              <w:spacing w:after="0" w:line="240" w:lineRule="auto"/>
              <w:jc w:val="center"/>
              <w:rPr>
                <w:rFonts w:ascii="Times New Roman" w:eastAsia="Times New Roman" w:hAnsi="Times New Roman" w:cs="Times New Roman"/>
                <w:b/>
                <w:sz w:val="24"/>
                <w:szCs w:val="24"/>
                <w:lang w:eastAsia="ru-RU"/>
              </w:rPr>
            </w:pPr>
            <w:r w:rsidRPr="00FD4E7A">
              <w:rPr>
                <w:rFonts w:ascii="Times New Roman" w:eastAsia="Times New Roman" w:hAnsi="Times New Roman" w:cs="Times New Roman"/>
                <w:b/>
                <w:sz w:val="24"/>
                <w:szCs w:val="24"/>
                <w:lang w:eastAsia="ru-RU"/>
              </w:rPr>
              <w:t>Виды самостоятельной работы студентов</w:t>
            </w:r>
          </w:p>
          <w:p w14:paraId="36AA8CA9" w14:textId="77777777" w:rsidR="001C4457" w:rsidRPr="00FD4E7A" w:rsidRDefault="001C4457" w:rsidP="00FD4E7A">
            <w:pPr>
              <w:spacing w:after="0" w:line="240" w:lineRule="auto"/>
              <w:jc w:val="center"/>
              <w:rPr>
                <w:rFonts w:ascii="Times New Roman" w:eastAsia="Times New Roman" w:hAnsi="Times New Roman" w:cs="Times New Roman"/>
                <w:i/>
                <w:sz w:val="24"/>
                <w:szCs w:val="24"/>
                <w:lang w:eastAsia="ru-RU"/>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E2EDBC" w14:textId="77777777" w:rsidR="001C4457" w:rsidRPr="00FD4E7A" w:rsidRDefault="0056330E" w:rsidP="00FD4E7A">
            <w:pPr>
              <w:spacing w:after="0" w:line="240" w:lineRule="auto"/>
              <w:jc w:val="center"/>
              <w:rPr>
                <w:rFonts w:ascii="Times New Roman" w:eastAsia="Times New Roman" w:hAnsi="Times New Roman" w:cs="Times New Roman"/>
                <w:b/>
                <w:sz w:val="24"/>
                <w:szCs w:val="24"/>
                <w:lang w:eastAsia="ru-RU"/>
              </w:rPr>
            </w:pPr>
            <w:r w:rsidRPr="00FD4E7A">
              <w:rPr>
                <w:rFonts w:ascii="Times New Roman" w:eastAsia="Times New Roman" w:hAnsi="Times New Roman" w:cs="Times New Roman"/>
                <w:b/>
                <w:sz w:val="24"/>
                <w:szCs w:val="24"/>
                <w:lang w:eastAsia="ru-RU"/>
              </w:rPr>
              <w:t xml:space="preserve">Часы </w:t>
            </w:r>
          </w:p>
        </w:tc>
      </w:tr>
      <w:tr w:rsidR="001C4457" w14:paraId="404CC35B" w14:textId="77777777" w:rsidTr="00FD4E7A">
        <w:trPr>
          <w:cantSplit/>
          <w:trHeight w:val="1131"/>
        </w:trPr>
        <w:tc>
          <w:tcPr>
            <w:tcW w:w="709" w:type="dxa"/>
            <w:vMerge/>
            <w:tcBorders>
              <w:top w:val="single" w:sz="4" w:space="0" w:color="auto"/>
              <w:left w:val="single" w:sz="4" w:space="0" w:color="auto"/>
              <w:bottom w:val="single" w:sz="4" w:space="0" w:color="auto"/>
              <w:right w:val="single" w:sz="4" w:space="0" w:color="auto"/>
            </w:tcBorders>
            <w:vAlign w:val="center"/>
          </w:tcPr>
          <w:p w14:paraId="5DBA4B1C" w14:textId="77777777" w:rsidR="001C4457" w:rsidRPr="00FD4E7A" w:rsidRDefault="001C4457" w:rsidP="00FD4E7A">
            <w:pPr>
              <w:spacing w:after="0" w:line="240" w:lineRule="auto"/>
              <w:rPr>
                <w:rFonts w:ascii="Times New Roman" w:eastAsia="Times New Roman" w:hAnsi="Times New Roman" w:cs="Times New Roman"/>
                <w:b/>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tcPr>
          <w:p w14:paraId="4EE04F5B" w14:textId="77777777" w:rsidR="001C4457" w:rsidRPr="00FD4E7A" w:rsidRDefault="001C4457" w:rsidP="00FD4E7A">
            <w:pPr>
              <w:spacing w:after="0" w:line="240" w:lineRule="auto"/>
              <w:rPr>
                <w:rFonts w:ascii="Times New Roman" w:eastAsia="Times New Roman" w:hAnsi="Times New Roman" w:cs="Times New Roman"/>
                <w:b/>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E513C44" w14:textId="77777777" w:rsidR="001C4457" w:rsidRPr="00FD4E7A" w:rsidRDefault="001C4457" w:rsidP="00FD4E7A">
            <w:pPr>
              <w:spacing w:after="0" w:line="240" w:lineRule="auto"/>
              <w:rPr>
                <w:rFonts w:ascii="Times New Roman" w:eastAsia="Times New Roman" w:hAnsi="Times New Roman" w:cs="Times New Roman"/>
                <w:b/>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tcPr>
          <w:p w14:paraId="5D81A6E3" w14:textId="77777777" w:rsidR="001C4457" w:rsidRPr="00FD4E7A" w:rsidRDefault="001C4457" w:rsidP="00FD4E7A">
            <w:pPr>
              <w:spacing w:after="0" w:line="240" w:lineRule="auto"/>
              <w:rPr>
                <w:rFonts w:ascii="Times New Roman" w:eastAsia="Times New Roman" w:hAnsi="Times New Roman" w:cs="Times New Roman"/>
                <w:i/>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14:paraId="51EC366B" w14:textId="7ABD37C9" w:rsidR="001C4457" w:rsidRPr="00FD4E7A" w:rsidRDefault="00FD4E7A" w:rsidP="00FD4E7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очная</w:t>
            </w:r>
          </w:p>
        </w:tc>
        <w:tc>
          <w:tcPr>
            <w:tcW w:w="709" w:type="dxa"/>
            <w:tcBorders>
              <w:top w:val="single" w:sz="4" w:space="0" w:color="auto"/>
              <w:left w:val="single" w:sz="4" w:space="0" w:color="auto"/>
              <w:bottom w:val="single" w:sz="4" w:space="0" w:color="auto"/>
              <w:right w:val="single" w:sz="4" w:space="0" w:color="auto"/>
            </w:tcBorders>
            <w:vAlign w:val="center"/>
          </w:tcPr>
          <w:p w14:paraId="6DF08C8C" w14:textId="092A02E9" w:rsidR="001C4457" w:rsidRPr="00FD4E7A" w:rsidRDefault="00FD4E7A" w:rsidP="00FD4E7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о/з</w:t>
            </w:r>
          </w:p>
        </w:tc>
      </w:tr>
      <w:tr w:rsidR="001C4457" w14:paraId="51811AF1" w14:textId="77777777" w:rsidTr="00FD4E7A">
        <w:trPr>
          <w:cantSplit/>
          <w:trHeight w:val="285"/>
        </w:trPr>
        <w:tc>
          <w:tcPr>
            <w:tcW w:w="709" w:type="dxa"/>
            <w:vMerge w:val="restart"/>
            <w:tcBorders>
              <w:top w:val="single" w:sz="4" w:space="0" w:color="auto"/>
              <w:left w:val="single" w:sz="4" w:space="0" w:color="auto"/>
              <w:right w:val="single" w:sz="4" w:space="0" w:color="auto"/>
            </w:tcBorders>
            <w:vAlign w:val="center"/>
          </w:tcPr>
          <w:p w14:paraId="5BEF547F" w14:textId="77777777" w:rsidR="001C4457" w:rsidRPr="00FD4E7A" w:rsidRDefault="0056330E" w:rsidP="00FD4E7A">
            <w:pPr>
              <w:widowControl w:val="0"/>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3686" w:type="dxa"/>
            <w:vMerge w:val="restart"/>
            <w:tcBorders>
              <w:top w:val="single" w:sz="4" w:space="0" w:color="auto"/>
              <w:left w:val="single" w:sz="4" w:space="0" w:color="auto"/>
              <w:right w:val="single" w:sz="4" w:space="0" w:color="auto"/>
            </w:tcBorders>
          </w:tcPr>
          <w:p w14:paraId="07896F32" w14:textId="77777777" w:rsidR="001C4457" w:rsidRPr="00FD4E7A" w:rsidRDefault="0056330E" w:rsidP="00FD4E7A">
            <w:pPr>
              <w:spacing w:after="0" w:line="240" w:lineRule="auto"/>
              <w:rPr>
                <w:rFonts w:ascii="Times New Roman" w:hAnsi="Times New Roman" w:cs="Times New Roman"/>
                <w:sz w:val="24"/>
                <w:szCs w:val="24"/>
              </w:rPr>
            </w:pPr>
            <w:r w:rsidRPr="00FD4E7A">
              <w:rPr>
                <w:rFonts w:ascii="Times New Roman" w:hAnsi="Times New Roman" w:cs="Times New Roman"/>
                <w:sz w:val="24"/>
                <w:szCs w:val="24"/>
              </w:rPr>
              <w:t>Тема 1. Введение. Эволюция среды обитания, переход от биосферы к техносфере.</w:t>
            </w:r>
          </w:p>
        </w:tc>
        <w:tc>
          <w:tcPr>
            <w:tcW w:w="992" w:type="dxa"/>
            <w:vMerge w:val="restart"/>
            <w:tcBorders>
              <w:top w:val="single" w:sz="4" w:space="0" w:color="auto"/>
              <w:left w:val="single" w:sz="4" w:space="0" w:color="auto"/>
              <w:right w:val="single" w:sz="4" w:space="0" w:color="auto"/>
            </w:tcBorders>
            <w:vAlign w:val="center"/>
          </w:tcPr>
          <w:p w14:paraId="3E7B8996" w14:textId="77777777" w:rsidR="001C4457" w:rsidRPr="00FD4E7A" w:rsidRDefault="0056330E" w:rsidP="00FD4E7A">
            <w:pPr>
              <w:widowControl w:val="0"/>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4/6</w:t>
            </w:r>
          </w:p>
        </w:tc>
        <w:tc>
          <w:tcPr>
            <w:tcW w:w="2268" w:type="dxa"/>
            <w:tcBorders>
              <w:top w:val="single" w:sz="4" w:space="0" w:color="auto"/>
              <w:left w:val="single" w:sz="4" w:space="0" w:color="auto"/>
              <w:bottom w:val="single" w:sz="4" w:space="0" w:color="auto"/>
              <w:right w:val="single" w:sz="4" w:space="0" w:color="auto"/>
            </w:tcBorders>
            <w:vAlign w:val="center"/>
          </w:tcPr>
          <w:p w14:paraId="245A10B7"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реферат</w:t>
            </w:r>
          </w:p>
        </w:tc>
        <w:tc>
          <w:tcPr>
            <w:tcW w:w="992" w:type="dxa"/>
            <w:tcBorders>
              <w:top w:val="single" w:sz="4" w:space="0" w:color="auto"/>
              <w:left w:val="single" w:sz="4" w:space="0" w:color="auto"/>
              <w:bottom w:val="single" w:sz="4" w:space="0" w:color="auto"/>
              <w:right w:val="single" w:sz="4" w:space="0" w:color="auto"/>
            </w:tcBorders>
            <w:vAlign w:val="center"/>
          </w:tcPr>
          <w:p w14:paraId="2E40126D"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6B0FA02F"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2</w:t>
            </w:r>
          </w:p>
        </w:tc>
      </w:tr>
      <w:tr w:rsidR="001C4457" w14:paraId="69B1DC64" w14:textId="77777777" w:rsidTr="00FD4E7A">
        <w:trPr>
          <w:cantSplit/>
          <w:trHeight w:val="142"/>
        </w:trPr>
        <w:tc>
          <w:tcPr>
            <w:tcW w:w="709" w:type="dxa"/>
            <w:vMerge/>
            <w:tcBorders>
              <w:left w:val="single" w:sz="4" w:space="0" w:color="auto"/>
              <w:right w:val="single" w:sz="4" w:space="0" w:color="auto"/>
            </w:tcBorders>
            <w:vAlign w:val="center"/>
          </w:tcPr>
          <w:p w14:paraId="60F370BB"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right w:val="single" w:sz="4" w:space="0" w:color="auto"/>
            </w:tcBorders>
          </w:tcPr>
          <w:p w14:paraId="7638A653" w14:textId="77777777" w:rsidR="001C4457" w:rsidRPr="00FD4E7A" w:rsidRDefault="001C4457" w:rsidP="00FD4E7A">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7651A9AC"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35E71E80"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доклад</w:t>
            </w:r>
          </w:p>
        </w:tc>
        <w:tc>
          <w:tcPr>
            <w:tcW w:w="992" w:type="dxa"/>
            <w:tcBorders>
              <w:top w:val="single" w:sz="4" w:space="0" w:color="auto"/>
              <w:left w:val="single" w:sz="4" w:space="0" w:color="auto"/>
              <w:bottom w:val="single" w:sz="4" w:space="0" w:color="auto"/>
              <w:right w:val="single" w:sz="4" w:space="0" w:color="auto"/>
            </w:tcBorders>
            <w:vAlign w:val="center"/>
          </w:tcPr>
          <w:p w14:paraId="7E89E771"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0B80DD2E"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6E1A3B56" w14:textId="77777777" w:rsidTr="00FD4E7A">
        <w:trPr>
          <w:cantSplit/>
          <w:trHeight w:val="222"/>
        </w:trPr>
        <w:tc>
          <w:tcPr>
            <w:tcW w:w="709" w:type="dxa"/>
            <w:vMerge/>
            <w:tcBorders>
              <w:left w:val="single" w:sz="4" w:space="0" w:color="auto"/>
              <w:right w:val="single" w:sz="4" w:space="0" w:color="auto"/>
            </w:tcBorders>
            <w:vAlign w:val="center"/>
          </w:tcPr>
          <w:p w14:paraId="6760C862"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right w:val="single" w:sz="4" w:space="0" w:color="auto"/>
            </w:tcBorders>
          </w:tcPr>
          <w:p w14:paraId="06F45290" w14:textId="77777777" w:rsidR="001C4457" w:rsidRPr="00FD4E7A" w:rsidRDefault="001C4457" w:rsidP="00FD4E7A">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6610148F"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11F19F46"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эссе</w:t>
            </w:r>
          </w:p>
        </w:tc>
        <w:tc>
          <w:tcPr>
            <w:tcW w:w="992" w:type="dxa"/>
            <w:tcBorders>
              <w:top w:val="single" w:sz="4" w:space="0" w:color="auto"/>
              <w:left w:val="single" w:sz="4" w:space="0" w:color="auto"/>
              <w:bottom w:val="single" w:sz="4" w:space="0" w:color="auto"/>
              <w:right w:val="single" w:sz="4" w:space="0" w:color="auto"/>
            </w:tcBorders>
            <w:vAlign w:val="center"/>
          </w:tcPr>
          <w:p w14:paraId="7D77F46D"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7DE8FC0B"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4BA84BA3" w14:textId="77777777" w:rsidTr="00FD4E7A">
        <w:trPr>
          <w:cantSplit/>
          <w:trHeight w:val="270"/>
        </w:trPr>
        <w:tc>
          <w:tcPr>
            <w:tcW w:w="709" w:type="dxa"/>
            <w:vMerge/>
            <w:tcBorders>
              <w:left w:val="single" w:sz="4" w:space="0" w:color="auto"/>
              <w:right w:val="single" w:sz="4" w:space="0" w:color="auto"/>
            </w:tcBorders>
            <w:vAlign w:val="center"/>
          </w:tcPr>
          <w:p w14:paraId="7F63507E"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right w:val="single" w:sz="4" w:space="0" w:color="auto"/>
            </w:tcBorders>
          </w:tcPr>
          <w:p w14:paraId="2013F487" w14:textId="77777777" w:rsidR="001C4457" w:rsidRPr="00FD4E7A" w:rsidRDefault="001C4457" w:rsidP="00FD4E7A">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3898912C"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50060C51"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тест</w:t>
            </w:r>
          </w:p>
        </w:tc>
        <w:tc>
          <w:tcPr>
            <w:tcW w:w="992" w:type="dxa"/>
            <w:tcBorders>
              <w:top w:val="single" w:sz="4" w:space="0" w:color="auto"/>
              <w:left w:val="single" w:sz="4" w:space="0" w:color="auto"/>
              <w:bottom w:val="single" w:sz="4" w:space="0" w:color="auto"/>
              <w:right w:val="single" w:sz="4" w:space="0" w:color="auto"/>
            </w:tcBorders>
            <w:vAlign w:val="center"/>
          </w:tcPr>
          <w:p w14:paraId="13135645"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67E15C8C"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4E2557DD" w14:textId="77777777" w:rsidTr="00FD4E7A">
        <w:trPr>
          <w:cantSplit/>
          <w:trHeight w:val="345"/>
        </w:trPr>
        <w:tc>
          <w:tcPr>
            <w:tcW w:w="709" w:type="dxa"/>
            <w:vMerge/>
            <w:tcBorders>
              <w:left w:val="single" w:sz="4" w:space="0" w:color="auto"/>
              <w:bottom w:val="single" w:sz="4" w:space="0" w:color="auto"/>
              <w:right w:val="single" w:sz="4" w:space="0" w:color="auto"/>
            </w:tcBorders>
            <w:vAlign w:val="center"/>
          </w:tcPr>
          <w:p w14:paraId="126A91D2"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bottom w:val="single" w:sz="4" w:space="0" w:color="auto"/>
              <w:right w:val="single" w:sz="4" w:space="0" w:color="auto"/>
            </w:tcBorders>
          </w:tcPr>
          <w:p w14:paraId="1D68E475" w14:textId="77777777" w:rsidR="001C4457" w:rsidRPr="00FD4E7A" w:rsidRDefault="001C4457" w:rsidP="00FD4E7A">
            <w:pPr>
              <w:spacing w:after="0" w:line="240" w:lineRule="auto"/>
              <w:rPr>
                <w:rFonts w:ascii="Times New Roman" w:hAnsi="Times New Roman" w:cs="Times New Roman"/>
                <w:sz w:val="24"/>
                <w:szCs w:val="24"/>
              </w:rPr>
            </w:pPr>
          </w:p>
        </w:tc>
        <w:tc>
          <w:tcPr>
            <w:tcW w:w="992" w:type="dxa"/>
            <w:vMerge/>
            <w:tcBorders>
              <w:left w:val="single" w:sz="4" w:space="0" w:color="auto"/>
              <w:bottom w:val="single" w:sz="4" w:space="0" w:color="auto"/>
              <w:right w:val="single" w:sz="4" w:space="0" w:color="auto"/>
            </w:tcBorders>
            <w:vAlign w:val="center"/>
          </w:tcPr>
          <w:p w14:paraId="5C1114B3"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1653F9B6"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глоссарий</w:t>
            </w:r>
          </w:p>
        </w:tc>
        <w:tc>
          <w:tcPr>
            <w:tcW w:w="992" w:type="dxa"/>
            <w:tcBorders>
              <w:top w:val="single" w:sz="4" w:space="0" w:color="auto"/>
              <w:left w:val="single" w:sz="4" w:space="0" w:color="auto"/>
              <w:bottom w:val="single" w:sz="4" w:space="0" w:color="auto"/>
              <w:right w:val="single" w:sz="4" w:space="0" w:color="auto"/>
            </w:tcBorders>
            <w:vAlign w:val="center"/>
          </w:tcPr>
          <w:p w14:paraId="2E9F7710"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36A76047"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7A2ED69D" w14:textId="77777777" w:rsidTr="00FD4E7A">
        <w:trPr>
          <w:cantSplit/>
          <w:trHeight w:val="222"/>
        </w:trPr>
        <w:tc>
          <w:tcPr>
            <w:tcW w:w="709" w:type="dxa"/>
            <w:vMerge w:val="restart"/>
            <w:tcBorders>
              <w:top w:val="single" w:sz="4" w:space="0" w:color="auto"/>
              <w:left w:val="single" w:sz="4" w:space="0" w:color="auto"/>
              <w:right w:val="single" w:sz="4" w:space="0" w:color="auto"/>
            </w:tcBorders>
            <w:vAlign w:val="center"/>
          </w:tcPr>
          <w:p w14:paraId="09A88B7C" w14:textId="77777777" w:rsidR="001C4457" w:rsidRPr="00FD4E7A" w:rsidRDefault="0056330E" w:rsidP="00FD4E7A">
            <w:pPr>
              <w:widowControl w:val="0"/>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2</w:t>
            </w:r>
          </w:p>
        </w:tc>
        <w:tc>
          <w:tcPr>
            <w:tcW w:w="3686" w:type="dxa"/>
            <w:vMerge w:val="restart"/>
            <w:tcBorders>
              <w:top w:val="single" w:sz="4" w:space="0" w:color="auto"/>
              <w:left w:val="single" w:sz="4" w:space="0" w:color="auto"/>
              <w:right w:val="single" w:sz="4" w:space="0" w:color="auto"/>
            </w:tcBorders>
          </w:tcPr>
          <w:p w14:paraId="21FBD17E" w14:textId="77777777" w:rsidR="001C4457" w:rsidRPr="00FD4E7A" w:rsidRDefault="0056330E" w:rsidP="00FD4E7A">
            <w:pPr>
              <w:spacing w:after="0" w:line="240" w:lineRule="auto"/>
              <w:rPr>
                <w:rFonts w:ascii="Times New Roman" w:hAnsi="Times New Roman" w:cs="Times New Roman"/>
                <w:sz w:val="24"/>
                <w:szCs w:val="24"/>
              </w:rPr>
            </w:pPr>
            <w:r w:rsidRPr="00FD4E7A">
              <w:rPr>
                <w:rFonts w:ascii="Times New Roman" w:hAnsi="Times New Roman" w:cs="Times New Roman"/>
                <w:sz w:val="24"/>
                <w:szCs w:val="24"/>
              </w:rPr>
              <w:t>Тема 2. Взаимодействие человека и техносферы. Опасности, вредные и травмирующие факторы.</w:t>
            </w:r>
          </w:p>
        </w:tc>
        <w:tc>
          <w:tcPr>
            <w:tcW w:w="992" w:type="dxa"/>
            <w:vMerge w:val="restart"/>
            <w:tcBorders>
              <w:top w:val="single" w:sz="4" w:space="0" w:color="auto"/>
              <w:left w:val="single" w:sz="4" w:space="0" w:color="auto"/>
              <w:right w:val="single" w:sz="4" w:space="0" w:color="auto"/>
            </w:tcBorders>
            <w:vAlign w:val="center"/>
          </w:tcPr>
          <w:p w14:paraId="54A08026" w14:textId="77777777" w:rsidR="001C4457" w:rsidRPr="00FD4E7A" w:rsidRDefault="0056330E" w:rsidP="00FD4E7A">
            <w:pPr>
              <w:widowControl w:val="0"/>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4/6</w:t>
            </w:r>
          </w:p>
        </w:tc>
        <w:tc>
          <w:tcPr>
            <w:tcW w:w="2268" w:type="dxa"/>
            <w:tcBorders>
              <w:top w:val="single" w:sz="4" w:space="0" w:color="auto"/>
              <w:left w:val="single" w:sz="4" w:space="0" w:color="auto"/>
              <w:bottom w:val="single" w:sz="4" w:space="0" w:color="auto"/>
              <w:right w:val="single" w:sz="4" w:space="0" w:color="auto"/>
            </w:tcBorders>
            <w:vAlign w:val="center"/>
          </w:tcPr>
          <w:p w14:paraId="2C61268B"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реферат</w:t>
            </w:r>
          </w:p>
        </w:tc>
        <w:tc>
          <w:tcPr>
            <w:tcW w:w="992" w:type="dxa"/>
            <w:tcBorders>
              <w:top w:val="single" w:sz="4" w:space="0" w:color="auto"/>
              <w:left w:val="single" w:sz="4" w:space="0" w:color="auto"/>
              <w:bottom w:val="single" w:sz="4" w:space="0" w:color="auto"/>
              <w:right w:val="single" w:sz="4" w:space="0" w:color="auto"/>
            </w:tcBorders>
            <w:vAlign w:val="center"/>
          </w:tcPr>
          <w:p w14:paraId="26107C30"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6179012C"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2</w:t>
            </w:r>
          </w:p>
        </w:tc>
      </w:tr>
      <w:tr w:rsidR="001C4457" w14:paraId="7872B2AD" w14:textId="77777777" w:rsidTr="00FD4E7A">
        <w:trPr>
          <w:cantSplit/>
          <w:trHeight w:val="116"/>
        </w:trPr>
        <w:tc>
          <w:tcPr>
            <w:tcW w:w="709" w:type="dxa"/>
            <w:vMerge/>
            <w:tcBorders>
              <w:left w:val="single" w:sz="4" w:space="0" w:color="auto"/>
              <w:right w:val="single" w:sz="4" w:space="0" w:color="auto"/>
            </w:tcBorders>
            <w:vAlign w:val="center"/>
          </w:tcPr>
          <w:p w14:paraId="71EC38DF"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right w:val="single" w:sz="4" w:space="0" w:color="auto"/>
            </w:tcBorders>
          </w:tcPr>
          <w:p w14:paraId="0E4EBC53" w14:textId="77777777" w:rsidR="001C4457" w:rsidRPr="00FD4E7A" w:rsidRDefault="001C4457" w:rsidP="00FD4E7A">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7D9B729F"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4F893FFD"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доклад</w:t>
            </w:r>
          </w:p>
        </w:tc>
        <w:tc>
          <w:tcPr>
            <w:tcW w:w="992" w:type="dxa"/>
            <w:tcBorders>
              <w:top w:val="single" w:sz="4" w:space="0" w:color="auto"/>
              <w:left w:val="single" w:sz="4" w:space="0" w:color="auto"/>
              <w:bottom w:val="single" w:sz="4" w:space="0" w:color="auto"/>
              <w:right w:val="single" w:sz="4" w:space="0" w:color="auto"/>
            </w:tcBorders>
            <w:vAlign w:val="center"/>
          </w:tcPr>
          <w:p w14:paraId="5F689B0F"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4B117999"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07892644" w14:textId="77777777" w:rsidTr="00FD4E7A">
        <w:trPr>
          <w:cantSplit/>
          <w:trHeight w:val="134"/>
        </w:trPr>
        <w:tc>
          <w:tcPr>
            <w:tcW w:w="709" w:type="dxa"/>
            <w:vMerge/>
            <w:tcBorders>
              <w:left w:val="single" w:sz="4" w:space="0" w:color="auto"/>
              <w:right w:val="single" w:sz="4" w:space="0" w:color="auto"/>
            </w:tcBorders>
            <w:vAlign w:val="center"/>
          </w:tcPr>
          <w:p w14:paraId="633D9DB7"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right w:val="single" w:sz="4" w:space="0" w:color="auto"/>
            </w:tcBorders>
          </w:tcPr>
          <w:p w14:paraId="4DD873E2" w14:textId="77777777" w:rsidR="001C4457" w:rsidRPr="00FD4E7A" w:rsidRDefault="001C4457" w:rsidP="00FD4E7A">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03E28F5B"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25A238E7"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Calibri" w:hAnsi="Times New Roman" w:cs="Times New Roman"/>
                <w:sz w:val="24"/>
                <w:szCs w:val="24"/>
                <w:lang w:eastAsia="ar-SA"/>
              </w:rPr>
              <w:t>глоссарий</w:t>
            </w:r>
          </w:p>
        </w:tc>
        <w:tc>
          <w:tcPr>
            <w:tcW w:w="992" w:type="dxa"/>
            <w:tcBorders>
              <w:top w:val="single" w:sz="4" w:space="0" w:color="auto"/>
              <w:left w:val="single" w:sz="4" w:space="0" w:color="auto"/>
              <w:bottom w:val="single" w:sz="4" w:space="0" w:color="auto"/>
              <w:right w:val="single" w:sz="4" w:space="0" w:color="auto"/>
            </w:tcBorders>
            <w:vAlign w:val="center"/>
          </w:tcPr>
          <w:p w14:paraId="5B6DBB26"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1BB19AB7"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71D14FA9" w14:textId="77777777" w:rsidTr="00FD4E7A">
        <w:trPr>
          <w:cantSplit/>
          <w:trHeight w:val="106"/>
        </w:trPr>
        <w:tc>
          <w:tcPr>
            <w:tcW w:w="709" w:type="dxa"/>
            <w:vMerge/>
            <w:tcBorders>
              <w:left w:val="single" w:sz="4" w:space="0" w:color="auto"/>
              <w:right w:val="single" w:sz="4" w:space="0" w:color="auto"/>
            </w:tcBorders>
            <w:vAlign w:val="center"/>
          </w:tcPr>
          <w:p w14:paraId="338DB2A1"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right w:val="single" w:sz="4" w:space="0" w:color="auto"/>
            </w:tcBorders>
          </w:tcPr>
          <w:p w14:paraId="5E0A9F9B" w14:textId="77777777" w:rsidR="001C4457" w:rsidRPr="00FD4E7A" w:rsidRDefault="001C4457" w:rsidP="00FD4E7A">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5899E455"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22D987B8"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эссе</w:t>
            </w:r>
          </w:p>
        </w:tc>
        <w:tc>
          <w:tcPr>
            <w:tcW w:w="992" w:type="dxa"/>
            <w:tcBorders>
              <w:top w:val="single" w:sz="4" w:space="0" w:color="auto"/>
              <w:left w:val="single" w:sz="4" w:space="0" w:color="auto"/>
              <w:bottom w:val="single" w:sz="4" w:space="0" w:color="auto"/>
              <w:right w:val="single" w:sz="4" w:space="0" w:color="auto"/>
            </w:tcBorders>
            <w:vAlign w:val="center"/>
          </w:tcPr>
          <w:p w14:paraId="0E385478"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220D4308"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47672BA4" w14:textId="77777777" w:rsidTr="00FD4E7A">
        <w:trPr>
          <w:cantSplit/>
          <w:trHeight w:val="393"/>
        </w:trPr>
        <w:tc>
          <w:tcPr>
            <w:tcW w:w="709" w:type="dxa"/>
            <w:vMerge/>
            <w:tcBorders>
              <w:left w:val="single" w:sz="4" w:space="0" w:color="auto"/>
              <w:right w:val="single" w:sz="4" w:space="0" w:color="auto"/>
            </w:tcBorders>
            <w:vAlign w:val="center"/>
          </w:tcPr>
          <w:p w14:paraId="05EA0AB9"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right w:val="single" w:sz="4" w:space="0" w:color="auto"/>
            </w:tcBorders>
          </w:tcPr>
          <w:p w14:paraId="7EAA064A" w14:textId="77777777" w:rsidR="001C4457" w:rsidRPr="00FD4E7A" w:rsidRDefault="001C4457" w:rsidP="00FD4E7A">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5BC02FBB"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76F3F3AB"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тест</w:t>
            </w:r>
          </w:p>
        </w:tc>
        <w:tc>
          <w:tcPr>
            <w:tcW w:w="992" w:type="dxa"/>
            <w:tcBorders>
              <w:top w:val="single" w:sz="4" w:space="0" w:color="auto"/>
              <w:left w:val="single" w:sz="4" w:space="0" w:color="auto"/>
              <w:bottom w:val="single" w:sz="4" w:space="0" w:color="auto"/>
              <w:right w:val="single" w:sz="4" w:space="0" w:color="auto"/>
            </w:tcBorders>
            <w:vAlign w:val="center"/>
          </w:tcPr>
          <w:p w14:paraId="07D7E60E"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00A14F2D"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31F98425" w14:textId="77777777" w:rsidTr="00FD4E7A">
        <w:trPr>
          <w:cantSplit/>
          <w:trHeight w:val="126"/>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5C02188E" w14:textId="77777777" w:rsidR="001C4457" w:rsidRPr="00FD4E7A" w:rsidRDefault="0056330E" w:rsidP="00FD4E7A">
            <w:pPr>
              <w:widowControl w:val="0"/>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3</w:t>
            </w:r>
          </w:p>
        </w:tc>
        <w:tc>
          <w:tcPr>
            <w:tcW w:w="3686" w:type="dxa"/>
            <w:vMerge w:val="restart"/>
            <w:tcBorders>
              <w:top w:val="single" w:sz="4" w:space="0" w:color="auto"/>
              <w:left w:val="single" w:sz="4" w:space="0" w:color="auto"/>
              <w:bottom w:val="single" w:sz="4" w:space="0" w:color="auto"/>
              <w:right w:val="single" w:sz="4" w:space="0" w:color="auto"/>
            </w:tcBorders>
          </w:tcPr>
          <w:p w14:paraId="5774ED0E" w14:textId="77777777" w:rsidR="001C4457" w:rsidRPr="00FD4E7A" w:rsidRDefault="0056330E" w:rsidP="00FD4E7A">
            <w:pPr>
              <w:spacing w:after="0" w:line="240" w:lineRule="auto"/>
              <w:rPr>
                <w:rFonts w:ascii="Times New Roman" w:hAnsi="Times New Roman" w:cs="Times New Roman"/>
                <w:sz w:val="24"/>
                <w:szCs w:val="24"/>
              </w:rPr>
            </w:pPr>
            <w:r w:rsidRPr="00FD4E7A">
              <w:rPr>
                <w:rFonts w:ascii="Times New Roman" w:hAnsi="Times New Roman" w:cs="Times New Roman"/>
                <w:sz w:val="24"/>
                <w:szCs w:val="24"/>
              </w:rPr>
              <w:t>Тема 3. Безопасность, системы безопасности.</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BB71A63" w14:textId="77777777" w:rsidR="001C4457" w:rsidRPr="00FD4E7A" w:rsidRDefault="0056330E" w:rsidP="00FD4E7A">
            <w:pPr>
              <w:widowControl w:val="0"/>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4/6</w:t>
            </w:r>
          </w:p>
        </w:tc>
        <w:tc>
          <w:tcPr>
            <w:tcW w:w="2268" w:type="dxa"/>
            <w:tcBorders>
              <w:top w:val="single" w:sz="4" w:space="0" w:color="auto"/>
              <w:left w:val="single" w:sz="4" w:space="0" w:color="auto"/>
              <w:bottom w:val="single" w:sz="4" w:space="0" w:color="auto"/>
              <w:right w:val="single" w:sz="4" w:space="0" w:color="auto"/>
            </w:tcBorders>
            <w:vAlign w:val="center"/>
          </w:tcPr>
          <w:p w14:paraId="7A7C1BCE"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реферат</w:t>
            </w:r>
          </w:p>
        </w:tc>
        <w:tc>
          <w:tcPr>
            <w:tcW w:w="992" w:type="dxa"/>
            <w:tcBorders>
              <w:top w:val="single" w:sz="4" w:space="0" w:color="auto"/>
              <w:left w:val="single" w:sz="4" w:space="0" w:color="auto"/>
              <w:bottom w:val="single" w:sz="4" w:space="0" w:color="auto"/>
              <w:right w:val="single" w:sz="4" w:space="0" w:color="auto"/>
            </w:tcBorders>
            <w:vAlign w:val="center"/>
          </w:tcPr>
          <w:p w14:paraId="0643B7DC"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6EF11683"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2</w:t>
            </w:r>
          </w:p>
        </w:tc>
      </w:tr>
      <w:tr w:rsidR="001C4457" w14:paraId="28CB2DBE" w14:textId="77777777" w:rsidTr="00FD4E7A">
        <w:trPr>
          <w:cantSplit/>
          <w:trHeight w:val="169"/>
        </w:trPr>
        <w:tc>
          <w:tcPr>
            <w:tcW w:w="709" w:type="dxa"/>
            <w:vMerge/>
            <w:tcBorders>
              <w:top w:val="single" w:sz="4" w:space="0" w:color="auto"/>
              <w:left w:val="single" w:sz="4" w:space="0" w:color="auto"/>
              <w:bottom w:val="single" w:sz="4" w:space="0" w:color="auto"/>
              <w:right w:val="single" w:sz="4" w:space="0" w:color="auto"/>
            </w:tcBorders>
            <w:vAlign w:val="center"/>
          </w:tcPr>
          <w:p w14:paraId="4C4F504A"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tcPr>
          <w:p w14:paraId="19C8005A"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8C22B87"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3C0CA1AD"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доклад</w:t>
            </w:r>
          </w:p>
        </w:tc>
        <w:tc>
          <w:tcPr>
            <w:tcW w:w="992" w:type="dxa"/>
            <w:tcBorders>
              <w:top w:val="single" w:sz="4" w:space="0" w:color="auto"/>
              <w:left w:val="single" w:sz="4" w:space="0" w:color="auto"/>
              <w:bottom w:val="single" w:sz="4" w:space="0" w:color="auto"/>
              <w:right w:val="single" w:sz="4" w:space="0" w:color="auto"/>
            </w:tcBorders>
            <w:vAlign w:val="center"/>
          </w:tcPr>
          <w:p w14:paraId="4BA33633"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4F631FE3"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330B1C0A" w14:textId="77777777" w:rsidTr="00FD4E7A">
        <w:trPr>
          <w:cantSplit/>
          <w:trHeight w:val="232"/>
        </w:trPr>
        <w:tc>
          <w:tcPr>
            <w:tcW w:w="709" w:type="dxa"/>
            <w:vMerge/>
            <w:tcBorders>
              <w:top w:val="single" w:sz="4" w:space="0" w:color="auto"/>
              <w:left w:val="single" w:sz="4" w:space="0" w:color="auto"/>
              <w:bottom w:val="single" w:sz="4" w:space="0" w:color="auto"/>
              <w:right w:val="single" w:sz="4" w:space="0" w:color="auto"/>
            </w:tcBorders>
            <w:vAlign w:val="center"/>
          </w:tcPr>
          <w:p w14:paraId="15A6A98B"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tcPr>
          <w:p w14:paraId="35C2F2F8"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2EFD3C9"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159C88A2"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Calibri" w:hAnsi="Times New Roman" w:cs="Times New Roman"/>
                <w:sz w:val="24"/>
                <w:szCs w:val="24"/>
                <w:lang w:eastAsia="ar-SA"/>
              </w:rPr>
              <w:t>глоссарий</w:t>
            </w:r>
          </w:p>
        </w:tc>
        <w:tc>
          <w:tcPr>
            <w:tcW w:w="992" w:type="dxa"/>
            <w:tcBorders>
              <w:top w:val="single" w:sz="4" w:space="0" w:color="auto"/>
              <w:left w:val="single" w:sz="4" w:space="0" w:color="auto"/>
              <w:bottom w:val="single" w:sz="4" w:space="0" w:color="auto"/>
              <w:right w:val="single" w:sz="4" w:space="0" w:color="auto"/>
            </w:tcBorders>
            <w:vAlign w:val="center"/>
          </w:tcPr>
          <w:p w14:paraId="313274B0"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77B34280"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123A68A1" w14:textId="77777777" w:rsidTr="00FD4E7A">
        <w:trPr>
          <w:cantSplit/>
          <w:trHeight w:val="229"/>
        </w:trPr>
        <w:tc>
          <w:tcPr>
            <w:tcW w:w="709" w:type="dxa"/>
            <w:vMerge/>
            <w:tcBorders>
              <w:top w:val="single" w:sz="4" w:space="0" w:color="auto"/>
              <w:left w:val="single" w:sz="4" w:space="0" w:color="auto"/>
              <w:bottom w:val="single" w:sz="4" w:space="0" w:color="auto"/>
              <w:right w:val="single" w:sz="4" w:space="0" w:color="auto"/>
            </w:tcBorders>
            <w:vAlign w:val="center"/>
          </w:tcPr>
          <w:p w14:paraId="4C3F8911"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tcPr>
          <w:p w14:paraId="3C7A3E6C"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8B988A1"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40BB68B2"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эссе</w:t>
            </w:r>
          </w:p>
        </w:tc>
        <w:tc>
          <w:tcPr>
            <w:tcW w:w="992" w:type="dxa"/>
            <w:tcBorders>
              <w:top w:val="single" w:sz="4" w:space="0" w:color="auto"/>
              <w:left w:val="single" w:sz="4" w:space="0" w:color="auto"/>
              <w:bottom w:val="single" w:sz="4" w:space="0" w:color="auto"/>
              <w:right w:val="single" w:sz="4" w:space="0" w:color="auto"/>
            </w:tcBorders>
            <w:vAlign w:val="center"/>
          </w:tcPr>
          <w:p w14:paraId="70AC5731"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1E99ED89"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4FE042A8" w14:textId="77777777" w:rsidTr="00FD4E7A">
        <w:trPr>
          <w:cantSplit/>
          <w:trHeight w:val="133"/>
        </w:trPr>
        <w:tc>
          <w:tcPr>
            <w:tcW w:w="709" w:type="dxa"/>
            <w:vMerge/>
            <w:tcBorders>
              <w:top w:val="single" w:sz="4" w:space="0" w:color="auto"/>
              <w:left w:val="single" w:sz="4" w:space="0" w:color="auto"/>
              <w:bottom w:val="single" w:sz="4" w:space="0" w:color="auto"/>
              <w:right w:val="single" w:sz="4" w:space="0" w:color="auto"/>
            </w:tcBorders>
            <w:vAlign w:val="center"/>
          </w:tcPr>
          <w:p w14:paraId="65CCA361"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tcPr>
          <w:p w14:paraId="76A4B799"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8244FFC"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141D4380"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тест</w:t>
            </w:r>
          </w:p>
        </w:tc>
        <w:tc>
          <w:tcPr>
            <w:tcW w:w="992" w:type="dxa"/>
            <w:tcBorders>
              <w:top w:val="single" w:sz="4" w:space="0" w:color="auto"/>
              <w:left w:val="single" w:sz="4" w:space="0" w:color="auto"/>
              <w:bottom w:val="single" w:sz="4" w:space="0" w:color="auto"/>
              <w:right w:val="single" w:sz="4" w:space="0" w:color="auto"/>
            </w:tcBorders>
            <w:vAlign w:val="center"/>
          </w:tcPr>
          <w:p w14:paraId="41B34DE2"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16BF9C6A"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193F6F63" w14:textId="77777777" w:rsidTr="00FD4E7A">
        <w:trPr>
          <w:cantSplit/>
          <w:trHeight w:val="269"/>
        </w:trPr>
        <w:tc>
          <w:tcPr>
            <w:tcW w:w="709" w:type="dxa"/>
            <w:vMerge w:val="restart"/>
            <w:tcBorders>
              <w:top w:val="single" w:sz="4" w:space="0" w:color="auto"/>
              <w:left w:val="single" w:sz="4" w:space="0" w:color="auto"/>
              <w:right w:val="single" w:sz="4" w:space="0" w:color="auto"/>
            </w:tcBorders>
            <w:vAlign w:val="center"/>
          </w:tcPr>
          <w:p w14:paraId="696A110D" w14:textId="77777777" w:rsidR="001C4457" w:rsidRPr="00FD4E7A" w:rsidRDefault="0056330E" w:rsidP="00FD4E7A">
            <w:pPr>
              <w:widowControl w:val="0"/>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4</w:t>
            </w:r>
          </w:p>
        </w:tc>
        <w:tc>
          <w:tcPr>
            <w:tcW w:w="3686" w:type="dxa"/>
            <w:vMerge w:val="restart"/>
            <w:tcBorders>
              <w:top w:val="single" w:sz="4" w:space="0" w:color="auto"/>
              <w:left w:val="single" w:sz="4" w:space="0" w:color="auto"/>
              <w:right w:val="single" w:sz="4" w:space="0" w:color="auto"/>
            </w:tcBorders>
          </w:tcPr>
          <w:p w14:paraId="251D20C0" w14:textId="77777777" w:rsidR="001C4457" w:rsidRPr="00FD4E7A" w:rsidRDefault="0056330E" w:rsidP="00FD4E7A">
            <w:pPr>
              <w:spacing w:after="0" w:line="240" w:lineRule="auto"/>
              <w:rPr>
                <w:rFonts w:ascii="Times New Roman" w:hAnsi="Times New Roman" w:cs="Times New Roman"/>
                <w:sz w:val="24"/>
                <w:szCs w:val="24"/>
              </w:rPr>
            </w:pPr>
            <w:r w:rsidRPr="00FD4E7A">
              <w:rPr>
                <w:rFonts w:ascii="Times New Roman" w:hAnsi="Times New Roman" w:cs="Times New Roman"/>
                <w:sz w:val="24"/>
                <w:szCs w:val="24"/>
              </w:rPr>
              <w:t>Тема 4. Теоретические основы и практические функции БЖД.</w:t>
            </w:r>
          </w:p>
        </w:tc>
        <w:tc>
          <w:tcPr>
            <w:tcW w:w="992" w:type="dxa"/>
            <w:vMerge w:val="restart"/>
            <w:tcBorders>
              <w:top w:val="single" w:sz="4" w:space="0" w:color="auto"/>
              <w:left w:val="single" w:sz="4" w:space="0" w:color="auto"/>
              <w:right w:val="single" w:sz="4" w:space="0" w:color="auto"/>
            </w:tcBorders>
            <w:vAlign w:val="center"/>
          </w:tcPr>
          <w:p w14:paraId="697E3758" w14:textId="77777777" w:rsidR="001C4457" w:rsidRPr="00FD4E7A" w:rsidRDefault="0056330E" w:rsidP="00FD4E7A">
            <w:pPr>
              <w:widowControl w:val="0"/>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4/6</w:t>
            </w:r>
          </w:p>
        </w:tc>
        <w:tc>
          <w:tcPr>
            <w:tcW w:w="2268" w:type="dxa"/>
            <w:tcBorders>
              <w:top w:val="single" w:sz="4" w:space="0" w:color="auto"/>
              <w:left w:val="single" w:sz="4" w:space="0" w:color="auto"/>
              <w:right w:val="single" w:sz="4" w:space="0" w:color="auto"/>
            </w:tcBorders>
            <w:vAlign w:val="center"/>
          </w:tcPr>
          <w:p w14:paraId="2A1E23C1"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реферат</w:t>
            </w:r>
          </w:p>
        </w:tc>
        <w:tc>
          <w:tcPr>
            <w:tcW w:w="992" w:type="dxa"/>
            <w:tcBorders>
              <w:top w:val="single" w:sz="4" w:space="0" w:color="auto"/>
              <w:left w:val="single" w:sz="4" w:space="0" w:color="auto"/>
              <w:right w:val="single" w:sz="4" w:space="0" w:color="auto"/>
            </w:tcBorders>
            <w:vAlign w:val="center"/>
          </w:tcPr>
          <w:p w14:paraId="614E7575"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right w:val="single" w:sz="4" w:space="0" w:color="auto"/>
            </w:tcBorders>
            <w:vAlign w:val="center"/>
          </w:tcPr>
          <w:p w14:paraId="19FCFB3F"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2</w:t>
            </w:r>
          </w:p>
        </w:tc>
      </w:tr>
      <w:tr w:rsidR="001C4457" w14:paraId="33425847" w14:textId="77777777" w:rsidTr="00FD4E7A">
        <w:trPr>
          <w:cantSplit/>
          <w:trHeight w:val="151"/>
        </w:trPr>
        <w:tc>
          <w:tcPr>
            <w:tcW w:w="709" w:type="dxa"/>
            <w:vMerge/>
            <w:tcBorders>
              <w:left w:val="single" w:sz="4" w:space="0" w:color="auto"/>
              <w:right w:val="single" w:sz="4" w:space="0" w:color="auto"/>
            </w:tcBorders>
            <w:vAlign w:val="center"/>
          </w:tcPr>
          <w:p w14:paraId="31A0F817"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right w:val="single" w:sz="4" w:space="0" w:color="auto"/>
            </w:tcBorders>
          </w:tcPr>
          <w:p w14:paraId="075A5D01"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30AEB041"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38AC6CA1"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доклад</w:t>
            </w:r>
          </w:p>
        </w:tc>
        <w:tc>
          <w:tcPr>
            <w:tcW w:w="992" w:type="dxa"/>
            <w:tcBorders>
              <w:top w:val="single" w:sz="4" w:space="0" w:color="auto"/>
              <w:left w:val="single" w:sz="4" w:space="0" w:color="auto"/>
              <w:bottom w:val="single" w:sz="4" w:space="0" w:color="auto"/>
              <w:right w:val="single" w:sz="4" w:space="0" w:color="auto"/>
            </w:tcBorders>
            <w:vAlign w:val="center"/>
          </w:tcPr>
          <w:p w14:paraId="49D02D1C"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525F7618"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670B7D37" w14:textId="77777777" w:rsidTr="00FD4E7A">
        <w:trPr>
          <w:cantSplit/>
          <w:trHeight w:val="151"/>
        </w:trPr>
        <w:tc>
          <w:tcPr>
            <w:tcW w:w="709" w:type="dxa"/>
            <w:vMerge/>
            <w:tcBorders>
              <w:left w:val="single" w:sz="4" w:space="0" w:color="auto"/>
              <w:right w:val="single" w:sz="4" w:space="0" w:color="auto"/>
            </w:tcBorders>
            <w:vAlign w:val="center"/>
          </w:tcPr>
          <w:p w14:paraId="1341624E"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right w:val="single" w:sz="4" w:space="0" w:color="auto"/>
            </w:tcBorders>
          </w:tcPr>
          <w:p w14:paraId="4E64FAE4"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12F9CB48"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13F84374"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эссе</w:t>
            </w:r>
          </w:p>
        </w:tc>
        <w:tc>
          <w:tcPr>
            <w:tcW w:w="992" w:type="dxa"/>
            <w:tcBorders>
              <w:top w:val="single" w:sz="4" w:space="0" w:color="auto"/>
              <w:left w:val="single" w:sz="4" w:space="0" w:color="auto"/>
              <w:bottom w:val="single" w:sz="4" w:space="0" w:color="auto"/>
              <w:right w:val="single" w:sz="4" w:space="0" w:color="auto"/>
            </w:tcBorders>
            <w:vAlign w:val="center"/>
          </w:tcPr>
          <w:p w14:paraId="364078C1"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6265661E"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6C7292D7" w14:textId="77777777" w:rsidTr="00FD4E7A">
        <w:trPr>
          <w:cantSplit/>
          <w:trHeight w:val="136"/>
        </w:trPr>
        <w:tc>
          <w:tcPr>
            <w:tcW w:w="709" w:type="dxa"/>
            <w:vMerge/>
            <w:tcBorders>
              <w:left w:val="single" w:sz="4" w:space="0" w:color="auto"/>
              <w:right w:val="single" w:sz="4" w:space="0" w:color="auto"/>
            </w:tcBorders>
            <w:vAlign w:val="center"/>
          </w:tcPr>
          <w:p w14:paraId="3ECF8B89"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right w:val="single" w:sz="4" w:space="0" w:color="auto"/>
            </w:tcBorders>
          </w:tcPr>
          <w:p w14:paraId="3B28D778"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28DEE220"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09959CB3"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тест</w:t>
            </w:r>
          </w:p>
        </w:tc>
        <w:tc>
          <w:tcPr>
            <w:tcW w:w="992" w:type="dxa"/>
            <w:tcBorders>
              <w:top w:val="single" w:sz="4" w:space="0" w:color="auto"/>
              <w:left w:val="single" w:sz="4" w:space="0" w:color="auto"/>
              <w:bottom w:val="single" w:sz="4" w:space="0" w:color="auto"/>
              <w:right w:val="single" w:sz="4" w:space="0" w:color="auto"/>
            </w:tcBorders>
            <w:vAlign w:val="center"/>
          </w:tcPr>
          <w:p w14:paraId="4BA945E9"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37EBCF0A"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5F4DE5F3" w14:textId="77777777" w:rsidTr="00FD4E7A">
        <w:trPr>
          <w:cantSplit/>
          <w:trHeight w:val="136"/>
        </w:trPr>
        <w:tc>
          <w:tcPr>
            <w:tcW w:w="709" w:type="dxa"/>
            <w:vMerge/>
            <w:tcBorders>
              <w:left w:val="single" w:sz="4" w:space="0" w:color="auto"/>
              <w:right w:val="single" w:sz="4" w:space="0" w:color="auto"/>
            </w:tcBorders>
            <w:vAlign w:val="center"/>
          </w:tcPr>
          <w:p w14:paraId="027824A4"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right w:val="single" w:sz="4" w:space="0" w:color="auto"/>
            </w:tcBorders>
          </w:tcPr>
          <w:p w14:paraId="562255A8"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7E3D0311"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05ABAFBF"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Глоссарий</w:t>
            </w:r>
          </w:p>
        </w:tc>
        <w:tc>
          <w:tcPr>
            <w:tcW w:w="992" w:type="dxa"/>
            <w:tcBorders>
              <w:top w:val="single" w:sz="4" w:space="0" w:color="auto"/>
              <w:left w:val="single" w:sz="4" w:space="0" w:color="auto"/>
              <w:bottom w:val="single" w:sz="4" w:space="0" w:color="auto"/>
              <w:right w:val="single" w:sz="4" w:space="0" w:color="auto"/>
            </w:tcBorders>
            <w:vAlign w:val="center"/>
          </w:tcPr>
          <w:p w14:paraId="2681DC93"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5EF7B0FE"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1EDE06BD" w14:textId="77777777" w:rsidTr="00FD4E7A">
        <w:trPr>
          <w:cantSplit/>
          <w:trHeight w:val="151"/>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4A7B87C6" w14:textId="77777777" w:rsidR="001C4457" w:rsidRPr="00FD4E7A" w:rsidRDefault="0056330E" w:rsidP="00FD4E7A">
            <w:pPr>
              <w:widowControl w:val="0"/>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5</w:t>
            </w:r>
          </w:p>
        </w:tc>
        <w:tc>
          <w:tcPr>
            <w:tcW w:w="3686" w:type="dxa"/>
            <w:vMerge w:val="restart"/>
            <w:tcBorders>
              <w:top w:val="single" w:sz="4" w:space="0" w:color="auto"/>
              <w:left w:val="single" w:sz="4" w:space="0" w:color="auto"/>
              <w:bottom w:val="single" w:sz="4" w:space="0" w:color="auto"/>
              <w:right w:val="single" w:sz="4" w:space="0" w:color="auto"/>
            </w:tcBorders>
          </w:tcPr>
          <w:p w14:paraId="0014915F" w14:textId="77777777" w:rsidR="001C4457" w:rsidRPr="00FD4E7A" w:rsidRDefault="0056330E" w:rsidP="00FD4E7A">
            <w:pPr>
              <w:spacing w:after="0" w:line="240" w:lineRule="auto"/>
              <w:rPr>
                <w:rFonts w:ascii="Times New Roman" w:hAnsi="Times New Roman" w:cs="Times New Roman"/>
                <w:sz w:val="24"/>
                <w:szCs w:val="24"/>
              </w:rPr>
            </w:pPr>
            <w:r w:rsidRPr="00FD4E7A">
              <w:rPr>
                <w:rFonts w:ascii="Times New Roman" w:hAnsi="Times New Roman" w:cs="Times New Roman"/>
                <w:sz w:val="24"/>
                <w:szCs w:val="24"/>
              </w:rPr>
              <w:t>Тема 5. Критерии комфортности и безопасности техносферы. Показатели негативности техносферы.</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019A634" w14:textId="77777777" w:rsidR="001C4457" w:rsidRPr="00FD4E7A" w:rsidRDefault="0056330E" w:rsidP="00FD4E7A">
            <w:pPr>
              <w:widowControl w:val="0"/>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8/6</w:t>
            </w:r>
          </w:p>
        </w:tc>
        <w:tc>
          <w:tcPr>
            <w:tcW w:w="2268" w:type="dxa"/>
            <w:tcBorders>
              <w:top w:val="single" w:sz="4" w:space="0" w:color="auto"/>
              <w:left w:val="single" w:sz="4" w:space="0" w:color="auto"/>
              <w:bottom w:val="single" w:sz="4" w:space="0" w:color="auto"/>
              <w:right w:val="single" w:sz="4" w:space="0" w:color="auto"/>
            </w:tcBorders>
            <w:vAlign w:val="center"/>
          </w:tcPr>
          <w:p w14:paraId="6309F7AD"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реферат</w:t>
            </w:r>
          </w:p>
        </w:tc>
        <w:tc>
          <w:tcPr>
            <w:tcW w:w="992" w:type="dxa"/>
            <w:tcBorders>
              <w:top w:val="single" w:sz="4" w:space="0" w:color="auto"/>
              <w:left w:val="single" w:sz="4" w:space="0" w:color="auto"/>
              <w:bottom w:val="single" w:sz="4" w:space="0" w:color="auto"/>
              <w:right w:val="single" w:sz="4" w:space="0" w:color="auto"/>
            </w:tcBorders>
            <w:vAlign w:val="center"/>
          </w:tcPr>
          <w:p w14:paraId="106F86B6"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vAlign w:val="center"/>
          </w:tcPr>
          <w:p w14:paraId="218FA5F2"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2</w:t>
            </w:r>
          </w:p>
        </w:tc>
      </w:tr>
      <w:tr w:rsidR="001C4457" w14:paraId="52A7AB77" w14:textId="77777777" w:rsidTr="00FD4E7A">
        <w:trPr>
          <w:trHeight w:val="271"/>
        </w:trPr>
        <w:tc>
          <w:tcPr>
            <w:tcW w:w="709" w:type="dxa"/>
            <w:vMerge/>
            <w:tcBorders>
              <w:top w:val="single" w:sz="4" w:space="0" w:color="auto"/>
              <w:left w:val="single" w:sz="4" w:space="0" w:color="auto"/>
              <w:bottom w:val="single" w:sz="4" w:space="0" w:color="auto"/>
              <w:right w:val="single" w:sz="4" w:space="0" w:color="auto"/>
            </w:tcBorders>
            <w:vAlign w:val="center"/>
          </w:tcPr>
          <w:p w14:paraId="46B5419F"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tcPr>
          <w:p w14:paraId="32A35D1C" w14:textId="77777777" w:rsidR="001C4457" w:rsidRPr="00FD4E7A" w:rsidRDefault="001C4457" w:rsidP="00FD4E7A">
            <w:pPr>
              <w:spacing w:after="0" w:line="240" w:lineRule="auto"/>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037C7AD"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36F3FCC8"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доклад</w:t>
            </w:r>
          </w:p>
        </w:tc>
        <w:tc>
          <w:tcPr>
            <w:tcW w:w="992" w:type="dxa"/>
            <w:tcBorders>
              <w:top w:val="single" w:sz="4" w:space="0" w:color="auto"/>
              <w:left w:val="single" w:sz="4" w:space="0" w:color="auto"/>
              <w:bottom w:val="single" w:sz="4" w:space="0" w:color="auto"/>
              <w:right w:val="single" w:sz="4" w:space="0" w:color="auto"/>
            </w:tcBorders>
            <w:vAlign w:val="center"/>
          </w:tcPr>
          <w:p w14:paraId="493562B1"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vAlign w:val="center"/>
          </w:tcPr>
          <w:p w14:paraId="2017F892"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2B129B50" w14:textId="77777777" w:rsidTr="00FD4E7A">
        <w:trPr>
          <w:trHeight w:val="111"/>
        </w:trPr>
        <w:tc>
          <w:tcPr>
            <w:tcW w:w="709" w:type="dxa"/>
            <w:vMerge/>
            <w:tcBorders>
              <w:top w:val="single" w:sz="4" w:space="0" w:color="auto"/>
              <w:left w:val="single" w:sz="4" w:space="0" w:color="auto"/>
              <w:bottom w:val="single" w:sz="4" w:space="0" w:color="auto"/>
              <w:right w:val="single" w:sz="4" w:space="0" w:color="auto"/>
            </w:tcBorders>
            <w:vAlign w:val="center"/>
          </w:tcPr>
          <w:p w14:paraId="0569D770"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tcPr>
          <w:p w14:paraId="487AAA0C" w14:textId="77777777" w:rsidR="001C4457" w:rsidRPr="00FD4E7A" w:rsidRDefault="001C4457" w:rsidP="00FD4E7A">
            <w:pPr>
              <w:spacing w:after="0" w:line="240" w:lineRule="auto"/>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4DA5757"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67557B4C"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эссе</w:t>
            </w:r>
          </w:p>
        </w:tc>
        <w:tc>
          <w:tcPr>
            <w:tcW w:w="992" w:type="dxa"/>
            <w:tcBorders>
              <w:top w:val="single" w:sz="4" w:space="0" w:color="auto"/>
              <w:left w:val="single" w:sz="4" w:space="0" w:color="auto"/>
              <w:bottom w:val="single" w:sz="4" w:space="0" w:color="auto"/>
              <w:right w:val="single" w:sz="4" w:space="0" w:color="auto"/>
            </w:tcBorders>
            <w:vAlign w:val="center"/>
          </w:tcPr>
          <w:p w14:paraId="5567F284"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vAlign w:val="center"/>
          </w:tcPr>
          <w:p w14:paraId="0FCF9EFA"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08FDC357" w14:textId="77777777" w:rsidTr="00FD4E7A">
        <w:trPr>
          <w:trHeight w:val="127"/>
        </w:trPr>
        <w:tc>
          <w:tcPr>
            <w:tcW w:w="709" w:type="dxa"/>
            <w:vMerge/>
            <w:tcBorders>
              <w:top w:val="single" w:sz="4" w:space="0" w:color="auto"/>
              <w:left w:val="single" w:sz="4" w:space="0" w:color="auto"/>
              <w:bottom w:val="single" w:sz="4" w:space="0" w:color="auto"/>
              <w:right w:val="single" w:sz="4" w:space="0" w:color="auto"/>
            </w:tcBorders>
            <w:vAlign w:val="center"/>
          </w:tcPr>
          <w:p w14:paraId="03DD1246"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tcPr>
          <w:p w14:paraId="5312C279" w14:textId="77777777" w:rsidR="001C4457" w:rsidRPr="00FD4E7A" w:rsidRDefault="001C4457" w:rsidP="00FD4E7A">
            <w:pPr>
              <w:spacing w:after="0" w:line="240" w:lineRule="auto"/>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1BB7AE5"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60665BFC"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Глоссарий</w:t>
            </w:r>
          </w:p>
        </w:tc>
        <w:tc>
          <w:tcPr>
            <w:tcW w:w="992" w:type="dxa"/>
            <w:tcBorders>
              <w:top w:val="single" w:sz="4" w:space="0" w:color="auto"/>
              <w:left w:val="single" w:sz="4" w:space="0" w:color="auto"/>
              <w:bottom w:val="single" w:sz="4" w:space="0" w:color="auto"/>
              <w:right w:val="single" w:sz="4" w:space="0" w:color="auto"/>
            </w:tcBorders>
            <w:vAlign w:val="center"/>
          </w:tcPr>
          <w:p w14:paraId="51E3C69C"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2A473660"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1CA6D77D" w14:textId="77777777" w:rsidTr="00FD4E7A">
        <w:trPr>
          <w:trHeight w:val="151"/>
        </w:trPr>
        <w:tc>
          <w:tcPr>
            <w:tcW w:w="709" w:type="dxa"/>
            <w:vMerge/>
            <w:tcBorders>
              <w:top w:val="single" w:sz="4" w:space="0" w:color="auto"/>
              <w:left w:val="single" w:sz="4" w:space="0" w:color="auto"/>
              <w:bottom w:val="single" w:sz="4" w:space="0" w:color="auto"/>
              <w:right w:val="single" w:sz="4" w:space="0" w:color="auto"/>
            </w:tcBorders>
            <w:vAlign w:val="center"/>
          </w:tcPr>
          <w:p w14:paraId="0A3B9881"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tcPr>
          <w:p w14:paraId="2B5653AC" w14:textId="77777777" w:rsidR="001C4457" w:rsidRPr="00FD4E7A" w:rsidRDefault="001C4457" w:rsidP="00FD4E7A">
            <w:pPr>
              <w:spacing w:after="0" w:line="240" w:lineRule="auto"/>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9D4B9EA"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60ED03F9"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тест</w:t>
            </w:r>
          </w:p>
        </w:tc>
        <w:tc>
          <w:tcPr>
            <w:tcW w:w="992" w:type="dxa"/>
            <w:tcBorders>
              <w:top w:val="single" w:sz="4" w:space="0" w:color="auto"/>
              <w:left w:val="single" w:sz="4" w:space="0" w:color="auto"/>
              <w:bottom w:val="single" w:sz="4" w:space="0" w:color="auto"/>
              <w:right w:val="single" w:sz="4" w:space="0" w:color="auto"/>
            </w:tcBorders>
            <w:vAlign w:val="center"/>
          </w:tcPr>
          <w:p w14:paraId="7FBE499C"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421AE3ED"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7DB1165E" w14:textId="77777777" w:rsidTr="00FD4E7A">
        <w:trPr>
          <w:trHeight w:val="271"/>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47A58876" w14:textId="77777777" w:rsidR="001C4457" w:rsidRPr="00FD4E7A" w:rsidRDefault="0056330E" w:rsidP="00FD4E7A">
            <w:pPr>
              <w:widowControl w:val="0"/>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6</w:t>
            </w:r>
          </w:p>
        </w:tc>
        <w:tc>
          <w:tcPr>
            <w:tcW w:w="3686" w:type="dxa"/>
            <w:vMerge w:val="restart"/>
            <w:tcBorders>
              <w:top w:val="single" w:sz="4" w:space="0" w:color="auto"/>
              <w:left w:val="single" w:sz="4" w:space="0" w:color="auto"/>
              <w:bottom w:val="single" w:sz="4" w:space="0" w:color="auto"/>
              <w:right w:val="single" w:sz="4" w:space="0" w:color="auto"/>
            </w:tcBorders>
          </w:tcPr>
          <w:p w14:paraId="3470FD98" w14:textId="77777777" w:rsidR="001C4457" w:rsidRPr="00FD4E7A" w:rsidRDefault="0056330E" w:rsidP="00FD4E7A">
            <w:pPr>
              <w:spacing w:after="0" w:line="240" w:lineRule="auto"/>
              <w:rPr>
                <w:rFonts w:ascii="Times New Roman" w:hAnsi="Times New Roman" w:cs="Times New Roman"/>
                <w:sz w:val="24"/>
                <w:szCs w:val="24"/>
              </w:rPr>
            </w:pPr>
            <w:r w:rsidRPr="00FD4E7A">
              <w:rPr>
                <w:rFonts w:ascii="Times New Roman" w:hAnsi="Times New Roman" w:cs="Times New Roman"/>
                <w:sz w:val="24"/>
                <w:szCs w:val="24"/>
              </w:rPr>
              <w:t xml:space="preserve">Тема 6. Актуальность научных исследований и практической деятельности в области БЖД. </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6DBD8B2E" w14:textId="77777777" w:rsidR="001C4457" w:rsidRPr="00FD4E7A" w:rsidRDefault="0056330E" w:rsidP="00FD4E7A">
            <w:pPr>
              <w:widowControl w:val="0"/>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4/6</w:t>
            </w:r>
          </w:p>
        </w:tc>
        <w:tc>
          <w:tcPr>
            <w:tcW w:w="2268" w:type="dxa"/>
            <w:tcBorders>
              <w:top w:val="single" w:sz="4" w:space="0" w:color="auto"/>
              <w:left w:val="single" w:sz="4" w:space="0" w:color="auto"/>
              <w:bottom w:val="single" w:sz="4" w:space="0" w:color="auto"/>
              <w:right w:val="single" w:sz="4" w:space="0" w:color="auto"/>
            </w:tcBorders>
            <w:vAlign w:val="center"/>
          </w:tcPr>
          <w:p w14:paraId="1B91512F"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реферат</w:t>
            </w:r>
          </w:p>
        </w:tc>
        <w:tc>
          <w:tcPr>
            <w:tcW w:w="992" w:type="dxa"/>
            <w:tcBorders>
              <w:top w:val="single" w:sz="4" w:space="0" w:color="auto"/>
              <w:left w:val="single" w:sz="4" w:space="0" w:color="auto"/>
              <w:bottom w:val="single" w:sz="4" w:space="0" w:color="auto"/>
              <w:right w:val="single" w:sz="4" w:space="0" w:color="auto"/>
            </w:tcBorders>
            <w:vAlign w:val="center"/>
          </w:tcPr>
          <w:p w14:paraId="30E43A16"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3E9538CE"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2</w:t>
            </w:r>
          </w:p>
        </w:tc>
      </w:tr>
      <w:tr w:rsidR="001C4457" w14:paraId="20D91454" w14:textId="77777777" w:rsidTr="00FD4E7A">
        <w:trPr>
          <w:trHeight w:val="271"/>
        </w:trPr>
        <w:tc>
          <w:tcPr>
            <w:tcW w:w="709" w:type="dxa"/>
            <w:vMerge/>
            <w:tcBorders>
              <w:top w:val="single" w:sz="4" w:space="0" w:color="auto"/>
              <w:left w:val="single" w:sz="4" w:space="0" w:color="auto"/>
              <w:bottom w:val="single" w:sz="4" w:space="0" w:color="auto"/>
              <w:right w:val="single" w:sz="4" w:space="0" w:color="auto"/>
            </w:tcBorders>
            <w:vAlign w:val="center"/>
          </w:tcPr>
          <w:p w14:paraId="0DB404B2"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tcPr>
          <w:p w14:paraId="4E24CD8C"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4EE4621"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74054AC2"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доклад</w:t>
            </w:r>
          </w:p>
        </w:tc>
        <w:tc>
          <w:tcPr>
            <w:tcW w:w="992" w:type="dxa"/>
            <w:tcBorders>
              <w:top w:val="single" w:sz="4" w:space="0" w:color="auto"/>
              <w:left w:val="single" w:sz="4" w:space="0" w:color="auto"/>
              <w:bottom w:val="single" w:sz="4" w:space="0" w:color="auto"/>
              <w:right w:val="single" w:sz="4" w:space="0" w:color="auto"/>
            </w:tcBorders>
            <w:vAlign w:val="center"/>
          </w:tcPr>
          <w:p w14:paraId="0A11EE8A"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6CF8D38F"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22198474" w14:textId="77777777" w:rsidTr="00FD4E7A">
        <w:trPr>
          <w:trHeight w:val="271"/>
        </w:trPr>
        <w:tc>
          <w:tcPr>
            <w:tcW w:w="709" w:type="dxa"/>
            <w:vMerge/>
            <w:tcBorders>
              <w:top w:val="single" w:sz="4" w:space="0" w:color="auto"/>
              <w:left w:val="single" w:sz="4" w:space="0" w:color="auto"/>
              <w:bottom w:val="single" w:sz="4" w:space="0" w:color="auto"/>
              <w:right w:val="single" w:sz="4" w:space="0" w:color="auto"/>
            </w:tcBorders>
            <w:vAlign w:val="center"/>
          </w:tcPr>
          <w:p w14:paraId="42EDAC43"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tcPr>
          <w:p w14:paraId="32F666B3"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1CEAB22"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6088037A"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эссе</w:t>
            </w:r>
          </w:p>
        </w:tc>
        <w:tc>
          <w:tcPr>
            <w:tcW w:w="992" w:type="dxa"/>
            <w:tcBorders>
              <w:top w:val="single" w:sz="4" w:space="0" w:color="auto"/>
              <w:left w:val="single" w:sz="4" w:space="0" w:color="auto"/>
              <w:bottom w:val="single" w:sz="4" w:space="0" w:color="auto"/>
              <w:right w:val="single" w:sz="4" w:space="0" w:color="auto"/>
            </w:tcBorders>
            <w:vAlign w:val="center"/>
          </w:tcPr>
          <w:p w14:paraId="5CFA4E23"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0994875C"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53273AE2" w14:textId="77777777" w:rsidTr="00FD4E7A">
        <w:trPr>
          <w:trHeight w:val="271"/>
        </w:trPr>
        <w:tc>
          <w:tcPr>
            <w:tcW w:w="709" w:type="dxa"/>
            <w:vMerge/>
            <w:tcBorders>
              <w:top w:val="single" w:sz="4" w:space="0" w:color="auto"/>
              <w:left w:val="single" w:sz="4" w:space="0" w:color="auto"/>
              <w:bottom w:val="single" w:sz="4" w:space="0" w:color="auto"/>
              <w:right w:val="single" w:sz="4" w:space="0" w:color="auto"/>
            </w:tcBorders>
            <w:vAlign w:val="center"/>
          </w:tcPr>
          <w:p w14:paraId="47FB1A2D"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tcPr>
          <w:p w14:paraId="0728077E"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5B429C4"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0BB31880"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тест</w:t>
            </w:r>
          </w:p>
        </w:tc>
        <w:tc>
          <w:tcPr>
            <w:tcW w:w="992" w:type="dxa"/>
            <w:tcBorders>
              <w:top w:val="single" w:sz="4" w:space="0" w:color="auto"/>
              <w:left w:val="single" w:sz="4" w:space="0" w:color="auto"/>
              <w:bottom w:val="single" w:sz="4" w:space="0" w:color="auto"/>
              <w:right w:val="single" w:sz="4" w:space="0" w:color="auto"/>
            </w:tcBorders>
            <w:vAlign w:val="center"/>
          </w:tcPr>
          <w:p w14:paraId="70BFA73C"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037FA69B"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585F00E4" w14:textId="77777777" w:rsidTr="00FD4E7A">
        <w:trPr>
          <w:trHeight w:val="271"/>
        </w:trPr>
        <w:tc>
          <w:tcPr>
            <w:tcW w:w="709" w:type="dxa"/>
            <w:vMerge/>
            <w:tcBorders>
              <w:top w:val="single" w:sz="4" w:space="0" w:color="auto"/>
              <w:left w:val="single" w:sz="4" w:space="0" w:color="auto"/>
              <w:bottom w:val="single" w:sz="4" w:space="0" w:color="auto"/>
              <w:right w:val="single" w:sz="4" w:space="0" w:color="auto"/>
            </w:tcBorders>
            <w:vAlign w:val="center"/>
          </w:tcPr>
          <w:p w14:paraId="230AE13F"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tcPr>
          <w:p w14:paraId="736FEC00"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7BDAC18"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327FE45E"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Глоссарий</w:t>
            </w:r>
          </w:p>
        </w:tc>
        <w:tc>
          <w:tcPr>
            <w:tcW w:w="992" w:type="dxa"/>
            <w:tcBorders>
              <w:top w:val="single" w:sz="4" w:space="0" w:color="auto"/>
              <w:left w:val="single" w:sz="4" w:space="0" w:color="auto"/>
              <w:bottom w:val="single" w:sz="4" w:space="0" w:color="auto"/>
              <w:right w:val="single" w:sz="4" w:space="0" w:color="auto"/>
            </w:tcBorders>
            <w:vAlign w:val="center"/>
          </w:tcPr>
          <w:p w14:paraId="6F68C735"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21AF2D06"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751B5C67" w14:textId="77777777" w:rsidTr="00FD4E7A">
        <w:trPr>
          <w:trHeight w:val="271"/>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4FB21021" w14:textId="77777777" w:rsidR="001C4457" w:rsidRPr="00FD4E7A" w:rsidRDefault="0056330E" w:rsidP="00FD4E7A">
            <w:pPr>
              <w:widowControl w:val="0"/>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7</w:t>
            </w:r>
          </w:p>
        </w:tc>
        <w:tc>
          <w:tcPr>
            <w:tcW w:w="3686" w:type="dxa"/>
            <w:vMerge w:val="restart"/>
            <w:tcBorders>
              <w:top w:val="single" w:sz="4" w:space="0" w:color="auto"/>
              <w:left w:val="single" w:sz="4" w:space="0" w:color="auto"/>
              <w:bottom w:val="single" w:sz="4" w:space="0" w:color="auto"/>
              <w:right w:val="single" w:sz="4" w:space="0" w:color="auto"/>
            </w:tcBorders>
          </w:tcPr>
          <w:p w14:paraId="7D21B201" w14:textId="77777777" w:rsidR="001C4457" w:rsidRPr="00FD4E7A" w:rsidRDefault="0056330E" w:rsidP="00FD4E7A">
            <w:pPr>
              <w:spacing w:after="0" w:line="240" w:lineRule="auto"/>
              <w:rPr>
                <w:rFonts w:ascii="Times New Roman" w:hAnsi="Times New Roman" w:cs="Times New Roman"/>
                <w:sz w:val="24"/>
                <w:szCs w:val="24"/>
              </w:rPr>
            </w:pPr>
            <w:r w:rsidRPr="00FD4E7A">
              <w:rPr>
                <w:rFonts w:ascii="Times New Roman" w:hAnsi="Times New Roman" w:cs="Times New Roman"/>
                <w:sz w:val="24"/>
                <w:szCs w:val="24"/>
              </w:rPr>
              <w:t>Тема 7. Основы проектирования техносферы по условиям безопасности жизнедеятельности.</w:t>
            </w:r>
          </w:p>
          <w:p w14:paraId="10B6BF69" w14:textId="77777777" w:rsidR="001C4457" w:rsidRPr="00FD4E7A" w:rsidRDefault="001C4457" w:rsidP="00FD4E7A">
            <w:pPr>
              <w:spacing w:after="0" w:line="240" w:lineRule="auto"/>
              <w:rPr>
                <w:rFonts w:ascii="Times New Roman" w:hAnsi="Times New Roman" w:cs="Times New Roman"/>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4DD9DA1D" w14:textId="77777777" w:rsidR="001C4457" w:rsidRPr="00FD4E7A" w:rsidRDefault="0056330E" w:rsidP="00FD4E7A">
            <w:pPr>
              <w:widowControl w:val="0"/>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4/6</w:t>
            </w:r>
          </w:p>
        </w:tc>
        <w:tc>
          <w:tcPr>
            <w:tcW w:w="2268" w:type="dxa"/>
            <w:tcBorders>
              <w:top w:val="single" w:sz="4" w:space="0" w:color="auto"/>
              <w:left w:val="single" w:sz="4" w:space="0" w:color="auto"/>
              <w:bottom w:val="single" w:sz="4" w:space="0" w:color="auto"/>
              <w:right w:val="single" w:sz="4" w:space="0" w:color="auto"/>
            </w:tcBorders>
            <w:vAlign w:val="center"/>
          </w:tcPr>
          <w:p w14:paraId="39916280"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реферат</w:t>
            </w:r>
          </w:p>
        </w:tc>
        <w:tc>
          <w:tcPr>
            <w:tcW w:w="992" w:type="dxa"/>
            <w:tcBorders>
              <w:top w:val="single" w:sz="4" w:space="0" w:color="auto"/>
              <w:left w:val="single" w:sz="4" w:space="0" w:color="auto"/>
              <w:bottom w:val="single" w:sz="4" w:space="0" w:color="auto"/>
              <w:right w:val="single" w:sz="4" w:space="0" w:color="auto"/>
            </w:tcBorders>
            <w:vAlign w:val="center"/>
          </w:tcPr>
          <w:p w14:paraId="197CABC8"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5ED6E4FB"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2</w:t>
            </w:r>
          </w:p>
        </w:tc>
      </w:tr>
      <w:tr w:rsidR="001C4457" w14:paraId="77EE0B59" w14:textId="77777777" w:rsidTr="00FD4E7A">
        <w:trPr>
          <w:trHeight w:val="271"/>
        </w:trPr>
        <w:tc>
          <w:tcPr>
            <w:tcW w:w="709" w:type="dxa"/>
            <w:vMerge/>
            <w:tcBorders>
              <w:top w:val="single" w:sz="4" w:space="0" w:color="auto"/>
              <w:left w:val="single" w:sz="4" w:space="0" w:color="auto"/>
              <w:bottom w:val="single" w:sz="4" w:space="0" w:color="auto"/>
              <w:right w:val="single" w:sz="4" w:space="0" w:color="auto"/>
            </w:tcBorders>
            <w:vAlign w:val="center"/>
          </w:tcPr>
          <w:p w14:paraId="35B4D8D9"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tcPr>
          <w:p w14:paraId="75EFD95E"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D72D181"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08DBFA23"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доклад</w:t>
            </w:r>
          </w:p>
        </w:tc>
        <w:tc>
          <w:tcPr>
            <w:tcW w:w="992" w:type="dxa"/>
            <w:tcBorders>
              <w:top w:val="single" w:sz="4" w:space="0" w:color="auto"/>
              <w:left w:val="single" w:sz="4" w:space="0" w:color="auto"/>
              <w:bottom w:val="single" w:sz="4" w:space="0" w:color="auto"/>
              <w:right w:val="single" w:sz="4" w:space="0" w:color="auto"/>
            </w:tcBorders>
            <w:vAlign w:val="center"/>
          </w:tcPr>
          <w:p w14:paraId="7A17D3FF"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7F2CE22E"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7895EF59" w14:textId="77777777" w:rsidTr="00FD4E7A">
        <w:trPr>
          <w:trHeight w:val="271"/>
        </w:trPr>
        <w:tc>
          <w:tcPr>
            <w:tcW w:w="709" w:type="dxa"/>
            <w:vMerge/>
            <w:tcBorders>
              <w:top w:val="single" w:sz="4" w:space="0" w:color="auto"/>
              <w:left w:val="single" w:sz="4" w:space="0" w:color="auto"/>
              <w:bottom w:val="single" w:sz="4" w:space="0" w:color="auto"/>
              <w:right w:val="single" w:sz="4" w:space="0" w:color="auto"/>
            </w:tcBorders>
            <w:vAlign w:val="center"/>
          </w:tcPr>
          <w:p w14:paraId="0236534A"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tcPr>
          <w:p w14:paraId="7925FE65"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19D5198"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4B500A29"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эссе</w:t>
            </w:r>
          </w:p>
        </w:tc>
        <w:tc>
          <w:tcPr>
            <w:tcW w:w="992" w:type="dxa"/>
            <w:tcBorders>
              <w:top w:val="single" w:sz="4" w:space="0" w:color="auto"/>
              <w:left w:val="single" w:sz="4" w:space="0" w:color="auto"/>
              <w:bottom w:val="single" w:sz="4" w:space="0" w:color="auto"/>
              <w:right w:val="single" w:sz="4" w:space="0" w:color="auto"/>
            </w:tcBorders>
            <w:vAlign w:val="center"/>
          </w:tcPr>
          <w:p w14:paraId="58A2ADD8"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73F42755"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21B17A94" w14:textId="77777777" w:rsidTr="00FD4E7A">
        <w:trPr>
          <w:trHeight w:val="271"/>
        </w:trPr>
        <w:tc>
          <w:tcPr>
            <w:tcW w:w="709" w:type="dxa"/>
            <w:vMerge/>
            <w:tcBorders>
              <w:top w:val="single" w:sz="4" w:space="0" w:color="auto"/>
              <w:left w:val="single" w:sz="4" w:space="0" w:color="auto"/>
              <w:bottom w:val="single" w:sz="4" w:space="0" w:color="auto"/>
              <w:right w:val="single" w:sz="4" w:space="0" w:color="auto"/>
            </w:tcBorders>
            <w:vAlign w:val="center"/>
          </w:tcPr>
          <w:p w14:paraId="2B0C12C2"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tcPr>
          <w:p w14:paraId="093865D6"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3A76F8C"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596F3F86"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тест</w:t>
            </w:r>
          </w:p>
        </w:tc>
        <w:tc>
          <w:tcPr>
            <w:tcW w:w="992" w:type="dxa"/>
            <w:tcBorders>
              <w:top w:val="single" w:sz="4" w:space="0" w:color="auto"/>
              <w:left w:val="single" w:sz="4" w:space="0" w:color="auto"/>
              <w:bottom w:val="single" w:sz="4" w:space="0" w:color="auto"/>
              <w:right w:val="single" w:sz="4" w:space="0" w:color="auto"/>
            </w:tcBorders>
            <w:vAlign w:val="center"/>
          </w:tcPr>
          <w:p w14:paraId="1BE4E693"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376E68A6"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46FA0C35" w14:textId="77777777" w:rsidTr="00FD4E7A">
        <w:trPr>
          <w:trHeight w:val="396"/>
        </w:trPr>
        <w:tc>
          <w:tcPr>
            <w:tcW w:w="709" w:type="dxa"/>
            <w:vMerge/>
            <w:tcBorders>
              <w:top w:val="single" w:sz="4" w:space="0" w:color="auto"/>
              <w:left w:val="single" w:sz="4" w:space="0" w:color="auto"/>
              <w:bottom w:val="single" w:sz="4" w:space="0" w:color="auto"/>
              <w:right w:val="single" w:sz="4" w:space="0" w:color="auto"/>
            </w:tcBorders>
            <w:vAlign w:val="center"/>
          </w:tcPr>
          <w:p w14:paraId="30B8442D"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tcPr>
          <w:p w14:paraId="281C45F8"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FB509D7"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3F4779A3"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Глоссарий</w:t>
            </w:r>
          </w:p>
        </w:tc>
        <w:tc>
          <w:tcPr>
            <w:tcW w:w="992" w:type="dxa"/>
            <w:tcBorders>
              <w:top w:val="single" w:sz="4" w:space="0" w:color="auto"/>
              <w:left w:val="single" w:sz="4" w:space="0" w:color="auto"/>
              <w:bottom w:val="single" w:sz="4" w:space="0" w:color="auto"/>
              <w:right w:val="single" w:sz="4" w:space="0" w:color="auto"/>
            </w:tcBorders>
            <w:vAlign w:val="center"/>
          </w:tcPr>
          <w:p w14:paraId="341237B6"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39EFFE42"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5D0CA5F8" w14:textId="77777777" w:rsidTr="00FD4E7A">
        <w:trPr>
          <w:trHeight w:val="271"/>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01B32C1E" w14:textId="77777777" w:rsidR="001C4457" w:rsidRPr="00FD4E7A" w:rsidRDefault="0056330E" w:rsidP="00FD4E7A">
            <w:pPr>
              <w:widowControl w:val="0"/>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8</w:t>
            </w:r>
          </w:p>
        </w:tc>
        <w:tc>
          <w:tcPr>
            <w:tcW w:w="3686" w:type="dxa"/>
            <w:vMerge w:val="restart"/>
            <w:tcBorders>
              <w:top w:val="single" w:sz="4" w:space="0" w:color="auto"/>
              <w:left w:val="single" w:sz="4" w:space="0" w:color="auto"/>
              <w:bottom w:val="single" w:sz="4" w:space="0" w:color="auto"/>
              <w:right w:val="single" w:sz="4" w:space="0" w:color="auto"/>
            </w:tcBorders>
          </w:tcPr>
          <w:p w14:paraId="51B02CBA" w14:textId="77777777" w:rsidR="001C4457" w:rsidRPr="00FD4E7A" w:rsidRDefault="0056330E" w:rsidP="00FD4E7A">
            <w:pPr>
              <w:spacing w:after="0" w:line="240" w:lineRule="auto"/>
              <w:rPr>
                <w:rFonts w:ascii="Times New Roman" w:hAnsi="Times New Roman" w:cs="Times New Roman"/>
                <w:sz w:val="24"/>
                <w:szCs w:val="24"/>
              </w:rPr>
            </w:pPr>
            <w:r w:rsidRPr="00FD4E7A">
              <w:rPr>
                <w:rFonts w:ascii="Times New Roman" w:hAnsi="Times New Roman" w:cs="Times New Roman"/>
                <w:sz w:val="24"/>
                <w:szCs w:val="24"/>
              </w:rPr>
              <w:t>Тема 8. Классификация основных форм деятельности человека.</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6EB0AD64" w14:textId="77777777" w:rsidR="001C4457" w:rsidRPr="00FD4E7A" w:rsidRDefault="0056330E" w:rsidP="00FD4E7A">
            <w:pPr>
              <w:widowControl w:val="0"/>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4/6</w:t>
            </w:r>
          </w:p>
        </w:tc>
        <w:tc>
          <w:tcPr>
            <w:tcW w:w="2268" w:type="dxa"/>
            <w:tcBorders>
              <w:top w:val="single" w:sz="4" w:space="0" w:color="auto"/>
              <w:left w:val="single" w:sz="4" w:space="0" w:color="auto"/>
              <w:bottom w:val="single" w:sz="4" w:space="0" w:color="auto"/>
              <w:right w:val="single" w:sz="4" w:space="0" w:color="auto"/>
            </w:tcBorders>
            <w:vAlign w:val="center"/>
          </w:tcPr>
          <w:p w14:paraId="0AF8D3A9"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реферат</w:t>
            </w:r>
          </w:p>
        </w:tc>
        <w:tc>
          <w:tcPr>
            <w:tcW w:w="992" w:type="dxa"/>
            <w:tcBorders>
              <w:top w:val="single" w:sz="4" w:space="0" w:color="auto"/>
              <w:left w:val="single" w:sz="4" w:space="0" w:color="auto"/>
              <w:bottom w:val="single" w:sz="4" w:space="0" w:color="auto"/>
              <w:right w:val="single" w:sz="4" w:space="0" w:color="auto"/>
            </w:tcBorders>
            <w:vAlign w:val="center"/>
          </w:tcPr>
          <w:p w14:paraId="06DCB777"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5C770521"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2</w:t>
            </w:r>
          </w:p>
        </w:tc>
      </w:tr>
      <w:tr w:rsidR="001C4457" w14:paraId="03D6DF6B" w14:textId="77777777" w:rsidTr="00FD4E7A">
        <w:trPr>
          <w:trHeight w:val="271"/>
        </w:trPr>
        <w:tc>
          <w:tcPr>
            <w:tcW w:w="709" w:type="dxa"/>
            <w:vMerge/>
            <w:tcBorders>
              <w:top w:val="single" w:sz="4" w:space="0" w:color="auto"/>
              <w:left w:val="single" w:sz="4" w:space="0" w:color="auto"/>
              <w:bottom w:val="single" w:sz="4" w:space="0" w:color="auto"/>
              <w:right w:val="single" w:sz="4" w:space="0" w:color="auto"/>
            </w:tcBorders>
            <w:vAlign w:val="center"/>
          </w:tcPr>
          <w:p w14:paraId="4947F2E9"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tcPr>
          <w:p w14:paraId="683EA9FC"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70C247A"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37E046CB"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доклад</w:t>
            </w:r>
          </w:p>
        </w:tc>
        <w:tc>
          <w:tcPr>
            <w:tcW w:w="992" w:type="dxa"/>
            <w:tcBorders>
              <w:top w:val="single" w:sz="4" w:space="0" w:color="auto"/>
              <w:left w:val="single" w:sz="4" w:space="0" w:color="auto"/>
              <w:bottom w:val="single" w:sz="4" w:space="0" w:color="auto"/>
              <w:right w:val="single" w:sz="4" w:space="0" w:color="auto"/>
            </w:tcBorders>
            <w:vAlign w:val="center"/>
          </w:tcPr>
          <w:p w14:paraId="3208B7DB"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13822BCC"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10E19C05" w14:textId="77777777" w:rsidTr="00FD4E7A">
        <w:trPr>
          <w:trHeight w:val="271"/>
        </w:trPr>
        <w:tc>
          <w:tcPr>
            <w:tcW w:w="709" w:type="dxa"/>
            <w:vMerge/>
            <w:tcBorders>
              <w:top w:val="single" w:sz="4" w:space="0" w:color="auto"/>
              <w:left w:val="single" w:sz="4" w:space="0" w:color="auto"/>
              <w:bottom w:val="single" w:sz="4" w:space="0" w:color="auto"/>
              <w:right w:val="single" w:sz="4" w:space="0" w:color="auto"/>
            </w:tcBorders>
            <w:vAlign w:val="center"/>
          </w:tcPr>
          <w:p w14:paraId="6545C916"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tcPr>
          <w:p w14:paraId="41403A31"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805448A"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5D233AB2"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эссе</w:t>
            </w:r>
          </w:p>
        </w:tc>
        <w:tc>
          <w:tcPr>
            <w:tcW w:w="992" w:type="dxa"/>
            <w:tcBorders>
              <w:top w:val="single" w:sz="4" w:space="0" w:color="auto"/>
              <w:left w:val="single" w:sz="4" w:space="0" w:color="auto"/>
              <w:bottom w:val="single" w:sz="4" w:space="0" w:color="auto"/>
              <w:right w:val="single" w:sz="4" w:space="0" w:color="auto"/>
            </w:tcBorders>
            <w:vAlign w:val="center"/>
          </w:tcPr>
          <w:p w14:paraId="2B8FB354"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42DF703D"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027355DD" w14:textId="77777777" w:rsidTr="00FD4E7A">
        <w:trPr>
          <w:trHeight w:val="271"/>
        </w:trPr>
        <w:tc>
          <w:tcPr>
            <w:tcW w:w="709" w:type="dxa"/>
            <w:vMerge/>
            <w:tcBorders>
              <w:top w:val="single" w:sz="4" w:space="0" w:color="auto"/>
              <w:left w:val="single" w:sz="4" w:space="0" w:color="auto"/>
              <w:bottom w:val="single" w:sz="4" w:space="0" w:color="auto"/>
              <w:right w:val="single" w:sz="4" w:space="0" w:color="auto"/>
            </w:tcBorders>
            <w:vAlign w:val="center"/>
          </w:tcPr>
          <w:p w14:paraId="3A2B26B6"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tcPr>
          <w:p w14:paraId="2478E51E"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CFA70F0"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3ECB7424"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тест</w:t>
            </w:r>
          </w:p>
        </w:tc>
        <w:tc>
          <w:tcPr>
            <w:tcW w:w="992" w:type="dxa"/>
            <w:tcBorders>
              <w:top w:val="single" w:sz="4" w:space="0" w:color="auto"/>
              <w:left w:val="single" w:sz="4" w:space="0" w:color="auto"/>
              <w:bottom w:val="single" w:sz="4" w:space="0" w:color="auto"/>
              <w:right w:val="single" w:sz="4" w:space="0" w:color="auto"/>
            </w:tcBorders>
            <w:vAlign w:val="center"/>
          </w:tcPr>
          <w:p w14:paraId="1E335176"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31C8E12D"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031F54F0" w14:textId="77777777" w:rsidTr="00FD4E7A">
        <w:trPr>
          <w:trHeight w:val="271"/>
        </w:trPr>
        <w:tc>
          <w:tcPr>
            <w:tcW w:w="709" w:type="dxa"/>
            <w:vMerge/>
            <w:tcBorders>
              <w:top w:val="single" w:sz="4" w:space="0" w:color="auto"/>
              <w:left w:val="single" w:sz="4" w:space="0" w:color="auto"/>
              <w:bottom w:val="single" w:sz="4" w:space="0" w:color="auto"/>
              <w:right w:val="single" w:sz="4" w:space="0" w:color="auto"/>
            </w:tcBorders>
            <w:vAlign w:val="center"/>
          </w:tcPr>
          <w:p w14:paraId="1DB1C2F3"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tcPr>
          <w:p w14:paraId="47909894"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13A4E5E"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04DD3582"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Глоссарий</w:t>
            </w:r>
          </w:p>
        </w:tc>
        <w:tc>
          <w:tcPr>
            <w:tcW w:w="992" w:type="dxa"/>
            <w:tcBorders>
              <w:top w:val="single" w:sz="4" w:space="0" w:color="auto"/>
              <w:left w:val="single" w:sz="4" w:space="0" w:color="auto"/>
              <w:bottom w:val="single" w:sz="4" w:space="0" w:color="auto"/>
              <w:right w:val="single" w:sz="4" w:space="0" w:color="auto"/>
            </w:tcBorders>
            <w:vAlign w:val="center"/>
          </w:tcPr>
          <w:p w14:paraId="355A6909"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687C4992"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476E2244" w14:textId="77777777" w:rsidTr="00FD4E7A">
        <w:trPr>
          <w:trHeight w:val="271"/>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640A2811" w14:textId="77777777" w:rsidR="001C4457" w:rsidRPr="00FD4E7A" w:rsidRDefault="0056330E" w:rsidP="00FD4E7A">
            <w:pPr>
              <w:widowControl w:val="0"/>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9</w:t>
            </w:r>
          </w:p>
        </w:tc>
        <w:tc>
          <w:tcPr>
            <w:tcW w:w="3686" w:type="dxa"/>
            <w:vMerge w:val="restart"/>
            <w:tcBorders>
              <w:top w:val="single" w:sz="4" w:space="0" w:color="auto"/>
              <w:left w:val="single" w:sz="4" w:space="0" w:color="auto"/>
              <w:bottom w:val="single" w:sz="4" w:space="0" w:color="auto"/>
              <w:right w:val="single" w:sz="4" w:space="0" w:color="auto"/>
            </w:tcBorders>
          </w:tcPr>
          <w:p w14:paraId="74B00CCF" w14:textId="77777777" w:rsidR="001C4457" w:rsidRPr="00FD4E7A" w:rsidRDefault="001C4457" w:rsidP="00FD4E7A">
            <w:pPr>
              <w:spacing w:after="0" w:line="240" w:lineRule="auto"/>
              <w:rPr>
                <w:rFonts w:ascii="Times New Roman" w:hAnsi="Times New Roman" w:cs="Times New Roman"/>
                <w:sz w:val="24"/>
                <w:szCs w:val="24"/>
              </w:rPr>
            </w:pPr>
          </w:p>
          <w:p w14:paraId="20E862FA" w14:textId="77777777" w:rsidR="001C4457" w:rsidRPr="00FD4E7A" w:rsidRDefault="0056330E" w:rsidP="00FD4E7A">
            <w:pPr>
              <w:spacing w:after="0" w:line="240" w:lineRule="auto"/>
              <w:rPr>
                <w:rFonts w:ascii="Times New Roman" w:hAnsi="Times New Roman" w:cs="Times New Roman"/>
                <w:sz w:val="24"/>
                <w:szCs w:val="24"/>
              </w:rPr>
            </w:pPr>
            <w:r w:rsidRPr="00FD4E7A">
              <w:rPr>
                <w:rFonts w:ascii="Times New Roman" w:hAnsi="Times New Roman" w:cs="Times New Roman"/>
                <w:sz w:val="24"/>
                <w:szCs w:val="24"/>
              </w:rPr>
              <w:t>Тема 9. Пути повышения эффективной трудовой деятельности человека.</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0E29DB61" w14:textId="77777777" w:rsidR="001C4457" w:rsidRPr="00FD4E7A" w:rsidRDefault="0056330E" w:rsidP="00FD4E7A">
            <w:pPr>
              <w:widowControl w:val="0"/>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4/6</w:t>
            </w:r>
          </w:p>
        </w:tc>
        <w:tc>
          <w:tcPr>
            <w:tcW w:w="2268" w:type="dxa"/>
            <w:tcBorders>
              <w:top w:val="single" w:sz="4" w:space="0" w:color="auto"/>
              <w:left w:val="single" w:sz="4" w:space="0" w:color="auto"/>
              <w:bottom w:val="single" w:sz="4" w:space="0" w:color="auto"/>
              <w:right w:val="single" w:sz="4" w:space="0" w:color="auto"/>
            </w:tcBorders>
            <w:vAlign w:val="center"/>
          </w:tcPr>
          <w:p w14:paraId="76D1C172"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реферат</w:t>
            </w:r>
          </w:p>
        </w:tc>
        <w:tc>
          <w:tcPr>
            <w:tcW w:w="992" w:type="dxa"/>
            <w:tcBorders>
              <w:top w:val="single" w:sz="4" w:space="0" w:color="auto"/>
              <w:left w:val="single" w:sz="4" w:space="0" w:color="auto"/>
              <w:bottom w:val="single" w:sz="4" w:space="0" w:color="auto"/>
              <w:right w:val="single" w:sz="4" w:space="0" w:color="auto"/>
            </w:tcBorders>
            <w:vAlign w:val="center"/>
          </w:tcPr>
          <w:p w14:paraId="67F72EDE"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10CDEF9D"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2</w:t>
            </w:r>
          </w:p>
        </w:tc>
      </w:tr>
      <w:tr w:rsidR="001C4457" w14:paraId="2098D1DB" w14:textId="77777777" w:rsidTr="00FD4E7A">
        <w:trPr>
          <w:trHeight w:val="271"/>
        </w:trPr>
        <w:tc>
          <w:tcPr>
            <w:tcW w:w="709" w:type="dxa"/>
            <w:vMerge/>
            <w:tcBorders>
              <w:top w:val="single" w:sz="4" w:space="0" w:color="auto"/>
              <w:left w:val="single" w:sz="4" w:space="0" w:color="auto"/>
              <w:bottom w:val="single" w:sz="4" w:space="0" w:color="auto"/>
              <w:right w:val="single" w:sz="4" w:space="0" w:color="auto"/>
            </w:tcBorders>
            <w:vAlign w:val="center"/>
          </w:tcPr>
          <w:p w14:paraId="67256870"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tcPr>
          <w:p w14:paraId="21247372"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E6D9F54"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1E8614DC"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доклад</w:t>
            </w:r>
          </w:p>
        </w:tc>
        <w:tc>
          <w:tcPr>
            <w:tcW w:w="992" w:type="dxa"/>
            <w:tcBorders>
              <w:top w:val="single" w:sz="4" w:space="0" w:color="auto"/>
              <w:left w:val="single" w:sz="4" w:space="0" w:color="auto"/>
              <w:bottom w:val="single" w:sz="4" w:space="0" w:color="auto"/>
              <w:right w:val="single" w:sz="4" w:space="0" w:color="auto"/>
            </w:tcBorders>
            <w:vAlign w:val="center"/>
          </w:tcPr>
          <w:p w14:paraId="18DB105E"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270FB4D3"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7CD33ABC" w14:textId="77777777" w:rsidTr="00FD4E7A">
        <w:trPr>
          <w:trHeight w:val="271"/>
        </w:trPr>
        <w:tc>
          <w:tcPr>
            <w:tcW w:w="709" w:type="dxa"/>
            <w:vMerge/>
            <w:tcBorders>
              <w:top w:val="single" w:sz="4" w:space="0" w:color="auto"/>
              <w:left w:val="single" w:sz="4" w:space="0" w:color="auto"/>
              <w:bottom w:val="single" w:sz="4" w:space="0" w:color="auto"/>
              <w:right w:val="single" w:sz="4" w:space="0" w:color="auto"/>
            </w:tcBorders>
            <w:vAlign w:val="center"/>
          </w:tcPr>
          <w:p w14:paraId="21B771D0"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tcPr>
          <w:p w14:paraId="1595F555"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4F17D45"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2F5F8D2B"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эссе</w:t>
            </w:r>
          </w:p>
        </w:tc>
        <w:tc>
          <w:tcPr>
            <w:tcW w:w="992" w:type="dxa"/>
            <w:tcBorders>
              <w:top w:val="single" w:sz="4" w:space="0" w:color="auto"/>
              <w:left w:val="single" w:sz="4" w:space="0" w:color="auto"/>
              <w:bottom w:val="single" w:sz="4" w:space="0" w:color="auto"/>
              <w:right w:val="single" w:sz="4" w:space="0" w:color="auto"/>
            </w:tcBorders>
            <w:vAlign w:val="center"/>
          </w:tcPr>
          <w:p w14:paraId="7FB780EF"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3DDA5A9E"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1773BAB0" w14:textId="77777777" w:rsidTr="00FD4E7A">
        <w:trPr>
          <w:trHeight w:val="127"/>
        </w:trPr>
        <w:tc>
          <w:tcPr>
            <w:tcW w:w="709" w:type="dxa"/>
            <w:vMerge/>
            <w:tcBorders>
              <w:top w:val="single" w:sz="4" w:space="0" w:color="auto"/>
              <w:left w:val="single" w:sz="4" w:space="0" w:color="auto"/>
              <w:bottom w:val="single" w:sz="4" w:space="0" w:color="auto"/>
              <w:right w:val="single" w:sz="4" w:space="0" w:color="auto"/>
            </w:tcBorders>
            <w:vAlign w:val="center"/>
          </w:tcPr>
          <w:p w14:paraId="4E81283F"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tcPr>
          <w:p w14:paraId="4BF1CCBB"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6480597"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640B3BA8"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тест</w:t>
            </w:r>
          </w:p>
        </w:tc>
        <w:tc>
          <w:tcPr>
            <w:tcW w:w="992" w:type="dxa"/>
            <w:tcBorders>
              <w:top w:val="single" w:sz="4" w:space="0" w:color="auto"/>
              <w:left w:val="single" w:sz="4" w:space="0" w:color="auto"/>
              <w:bottom w:val="single" w:sz="4" w:space="0" w:color="auto"/>
              <w:right w:val="single" w:sz="4" w:space="0" w:color="auto"/>
            </w:tcBorders>
            <w:vAlign w:val="center"/>
          </w:tcPr>
          <w:p w14:paraId="1DFC9904"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7E86E107"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7F0C65FC" w14:textId="77777777" w:rsidTr="00FD4E7A">
        <w:trPr>
          <w:trHeight w:val="136"/>
        </w:trPr>
        <w:tc>
          <w:tcPr>
            <w:tcW w:w="709" w:type="dxa"/>
            <w:vMerge/>
            <w:tcBorders>
              <w:top w:val="single" w:sz="4" w:space="0" w:color="auto"/>
              <w:left w:val="single" w:sz="4" w:space="0" w:color="auto"/>
              <w:bottom w:val="single" w:sz="4" w:space="0" w:color="auto"/>
              <w:right w:val="single" w:sz="4" w:space="0" w:color="auto"/>
            </w:tcBorders>
            <w:vAlign w:val="center"/>
          </w:tcPr>
          <w:p w14:paraId="4DCDB034"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tcPr>
          <w:p w14:paraId="66ED928E"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31C3F5B"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2DB763DF"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Глоссарий</w:t>
            </w:r>
          </w:p>
        </w:tc>
        <w:tc>
          <w:tcPr>
            <w:tcW w:w="992" w:type="dxa"/>
            <w:tcBorders>
              <w:top w:val="single" w:sz="4" w:space="0" w:color="auto"/>
              <w:left w:val="single" w:sz="4" w:space="0" w:color="auto"/>
              <w:bottom w:val="single" w:sz="4" w:space="0" w:color="auto"/>
              <w:right w:val="single" w:sz="4" w:space="0" w:color="auto"/>
            </w:tcBorders>
            <w:vAlign w:val="center"/>
          </w:tcPr>
          <w:p w14:paraId="6F7F255F"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7BC992A9"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47372861" w14:textId="77777777" w:rsidTr="00FD4E7A">
        <w:trPr>
          <w:trHeight w:val="271"/>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19B179D9" w14:textId="77777777" w:rsidR="001C4457" w:rsidRPr="00FD4E7A" w:rsidRDefault="0056330E" w:rsidP="00FD4E7A">
            <w:pPr>
              <w:widowControl w:val="0"/>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10</w:t>
            </w:r>
          </w:p>
        </w:tc>
        <w:tc>
          <w:tcPr>
            <w:tcW w:w="3686" w:type="dxa"/>
            <w:vMerge w:val="restart"/>
            <w:tcBorders>
              <w:top w:val="single" w:sz="4" w:space="0" w:color="auto"/>
              <w:left w:val="single" w:sz="4" w:space="0" w:color="auto"/>
              <w:bottom w:val="single" w:sz="4" w:space="0" w:color="auto"/>
              <w:right w:val="single" w:sz="4" w:space="0" w:color="auto"/>
            </w:tcBorders>
          </w:tcPr>
          <w:p w14:paraId="489C32B4" w14:textId="77777777" w:rsidR="001C4457" w:rsidRPr="00FD4E7A" w:rsidRDefault="0056330E" w:rsidP="00FD4E7A">
            <w:pPr>
              <w:spacing w:after="0" w:line="240" w:lineRule="auto"/>
              <w:rPr>
                <w:rFonts w:ascii="Times New Roman" w:hAnsi="Times New Roman" w:cs="Times New Roman"/>
                <w:sz w:val="24"/>
                <w:szCs w:val="24"/>
              </w:rPr>
            </w:pPr>
            <w:r w:rsidRPr="00FD4E7A">
              <w:rPr>
                <w:rFonts w:ascii="Times New Roman" w:hAnsi="Times New Roman" w:cs="Times New Roman"/>
                <w:sz w:val="24"/>
                <w:szCs w:val="24"/>
              </w:rPr>
              <w:t>.</w:t>
            </w:r>
          </w:p>
          <w:p w14:paraId="2B51F810" w14:textId="77777777" w:rsidR="001C4457" w:rsidRPr="00FD4E7A" w:rsidRDefault="0056330E" w:rsidP="00FD4E7A">
            <w:pPr>
              <w:spacing w:after="0" w:line="240" w:lineRule="auto"/>
              <w:rPr>
                <w:rFonts w:ascii="Times New Roman" w:hAnsi="Times New Roman" w:cs="Times New Roman"/>
                <w:sz w:val="24"/>
                <w:szCs w:val="24"/>
              </w:rPr>
            </w:pPr>
            <w:r w:rsidRPr="00FD4E7A">
              <w:rPr>
                <w:rFonts w:ascii="Times New Roman" w:hAnsi="Times New Roman" w:cs="Times New Roman"/>
                <w:sz w:val="24"/>
                <w:szCs w:val="24"/>
              </w:rPr>
              <w:t xml:space="preserve">Тема 10. Воздействие негативных факторов и их нормирование. </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02A63B08" w14:textId="77777777" w:rsidR="001C4457" w:rsidRPr="00FD4E7A" w:rsidRDefault="0056330E" w:rsidP="00FD4E7A">
            <w:pPr>
              <w:widowControl w:val="0"/>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4/6</w:t>
            </w:r>
          </w:p>
        </w:tc>
        <w:tc>
          <w:tcPr>
            <w:tcW w:w="2268" w:type="dxa"/>
            <w:tcBorders>
              <w:top w:val="single" w:sz="4" w:space="0" w:color="auto"/>
              <w:left w:val="single" w:sz="4" w:space="0" w:color="auto"/>
              <w:bottom w:val="single" w:sz="4" w:space="0" w:color="auto"/>
              <w:right w:val="single" w:sz="4" w:space="0" w:color="auto"/>
            </w:tcBorders>
            <w:vAlign w:val="center"/>
          </w:tcPr>
          <w:p w14:paraId="3E3364BE"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реферат</w:t>
            </w:r>
          </w:p>
        </w:tc>
        <w:tc>
          <w:tcPr>
            <w:tcW w:w="992" w:type="dxa"/>
            <w:tcBorders>
              <w:top w:val="single" w:sz="4" w:space="0" w:color="auto"/>
              <w:left w:val="single" w:sz="4" w:space="0" w:color="auto"/>
              <w:bottom w:val="single" w:sz="4" w:space="0" w:color="auto"/>
              <w:right w:val="single" w:sz="4" w:space="0" w:color="auto"/>
            </w:tcBorders>
            <w:vAlign w:val="center"/>
          </w:tcPr>
          <w:p w14:paraId="54ACA7C3"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7EACD368"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2</w:t>
            </w:r>
          </w:p>
        </w:tc>
      </w:tr>
      <w:tr w:rsidR="001C4457" w14:paraId="78BF806D" w14:textId="77777777" w:rsidTr="00FD4E7A">
        <w:trPr>
          <w:trHeight w:val="271"/>
        </w:trPr>
        <w:tc>
          <w:tcPr>
            <w:tcW w:w="709" w:type="dxa"/>
            <w:vMerge/>
            <w:tcBorders>
              <w:top w:val="single" w:sz="4" w:space="0" w:color="auto"/>
              <w:left w:val="single" w:sz="4" w:space="0" w:color="auto"/>
              <w:bottom w:val="single" w:sz="4" w:space="0" w:color="auto"/>
              <w:right w:val="single" w:sz="4" w:space="0" w:color="auto"/>
            </w:tcBorders>
            <w:vAlign w:val="center"/>
          </w:tcPr>
          <w:p w14:paraId="2A14E4C9"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tcPr>
          <w:p w14:paraId="7E99BACC"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AA024C2"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1CAF2209"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доклад</w:t>
            </w:r>
          </w:p>
        </w:tc>
        <w:tc>
          <w:tcPr>
            <w:tcW w:w="992" w:type="dxa"/>
            <w:tcBorders>
              <w:top w:val="single" w:sz="4" w:space="0" w:color="auto"/>
              <w:left w:val="single" w:sz="4" w:space="0" w:color="auto"/>
              <w:bottom w:val="single" w:sz="4" w:space="0" w:color="auto"/>
              <w:right w:val="single" w:sz="4" w:space="0" w:color="auto"/>
            </w:tcBorders>
            <w:vAlign w:val="center"/>
          </w:tcPr>
          <w:p w14:paraId="05B97AE8"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37ACBC45"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057806BC" w14:textId="77777777" w:rsidTr="00FD4E7A">
        <w:trPr>
          <w:trHeight w:val="271"/>
        </w:trPr>
        <w:tc>
          <w:tcPr>
            <w:tcW w:w="709" w:type="dxa"/>
            <w:vMerge/>
            <w:tcBorders>
              <w:top w:val="single" w:sz="4" w:space="0" w:color="auto"/>
              <w:left w:val="single" w:sz="4" w:space="0" w:color="auto"/>
              <w:bottom w:val="single" w:sz="4" w:space="0" w:color="auto"/>
              <w:right w:val="single" w:sz="4" w:space="0" w:color="auto"/>
            </w:tcBorders>
            <w:vAlign w:val="center"/>
          </w:tcPr>
          <w:p w14:paraId="65AEBBDF"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tcPr>
          <w:p w14:paraId="7B6A57F6"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9BD8588"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36B89457"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эссе</w:t>
            </w:r>
          </w:p>
        </w:tc>
        <w:tc>
          <w:tcPr>
            <w:tcW w:w="992" w:type="dxa"/>
            <w:tcBorders>
              <w:top w:val="single" w:sz="4" w:space="0" w:color="auto"/>
              <w:left w:val="single" w:sz="4" w:space="0" w:color="auto"/>
              <w:bottom w:val="single" w:sz="4" w:space="0" w:color="auto"/>
              <w:right w:val="single" w:sz="4" w:space="0" w:color="auto"/>
            </w:tcBorders>
            <w:vAlign w:val="center"/>
          </w:tcPr>
          <w:p w14:paraId="621F9097"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6FFAD987"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53862A57" w14:textId="77777777" w:rsidTr="00FD4E7A">
        <w:trPr>
          <w:trHeight w:val="81"/>
        </w:trPr>
        <w:tc>
          <w:tcPr>
            <w:tcW w:w="709" w:type="dxa"/>
            <w:vMerge/>
            <w:tcBorders>
              <w:top w:val="single" w:sz="4" w:space="0" w:color="auto"/>
              <w:left w:val="single" w:sz="4" w:space="0" w:color="auto"/>
              <w:bottom w:val="single" w:sz="4" w:space="0" w:color="auto"/>
              <w:right w:val="single" w:sz="4" w:space="0" w:color="auto"/>
            </w:tcBorders>
            <w:vAlign w:val="center"/>
          </w:tcPr>
          <w:p w14:paraId="68A702FB"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tcPr>
          <w:p w14:paraId="6A2A4939"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347FB14"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2B781345"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тест</w:t>
            </w:r>
          </w:p>
        </w:tc>
        <w:tc>
          <w:tcPr>
            <w:tcW w:w="992" w:type="dxa"/>
            <w:tcBorders>
              <w:top w:val="single" w:sz="4" w:space="0" w:color="auto"/>
              <w:left w:val="single" w:sz="4" w:space="0" w:color="auto"/>
              <w:bottom w:val="single" w:sz="4" w:space="0" w:color="auto"/>
              <w:right w:val="single" w:sz="4" w:space="0" w:color="auto"/>
            </w:tcBorders>
            <w:vAlign w:val="center"/>
          </w:tcPr>
          <w:p w14:paraId="38881236"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572F7AC8"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0E7B0CD4" w14:textId="77777777" w:rsidTr="00FD4E7A">
        <w:trPr>
          <w:trHeight w:val="271"/>
        </w:trPr>
        <w:tc>
          <w:tcPr>
            <w:tcW w:w="709" w:type="dxa"/>
            <w:vMerge/>
            <w:tcBorders>
              <w:top w:val="single" w:sz="4" w:space="0" w:color="auto"/>
              <w:left w:val="single" w:sz="4" w:space="0" w:color="auto"/>
              <w:bottom w:val="single" w:sz="4" w:space="0" w:color="auto"/>
              <w:right w:val="single" w:sz="4" w:space="0" w:color="auto"/>
            </w:tcBorders>
            <w:vAlign w:val="center"/>
          </w:tcPr>
          <w:p w14:paraId="5D1323B8"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tcPr>
          <w:p w14:paraId="424E3B10"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E3C99E5"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05E8D22B"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глоссарий</w:t>
            </w:r>
          </w:p>
        </w:tc>
        <w:tc>
          <w:tcPr>
            <w:tcW w:w="992" w:type="dxa"/>
            <w:tcBorders>
              <w:top w:val="single" w:sz="4" w:space="0" w:color="auto"/>
              <w:left w:val="single" w:sz="4" w:space="0" w:color="auto"/>
              <w:bottom w:val="single" w:sz="4" w:space="0" w:color="auto"/>
              <w:right w:val="single" w:sz="4" w:space="0" w:color="auto"/>
            </w:tcBorders>
            <w:vAlign w:val="center"/>
          </w:tcPr>
          <w:p w14:paraId="4FD36548"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7BE154B1"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17C7CF07" w14:textId="77777777" w:rsidTr="00FD4E7A">
        <w:trPr>
          <w:trHeight w:val="271"/>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1A7E4AE" w14:textId="77777777" w:rsidR="001C4457" w:rsidRPr="00FD4E7A" w:rsidRDefault="0056330E" w:rsidP="00FD4E7A">
            <w:pPr>
              <w:widowControl w:val="0"/>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11</w:t>
            </w:r>
          </w:p>
        </w:tc>
        <w:tc>
          <w:tcPr>
            <w:tcW w:w="3686" w:type="dxa"/>
            <w:vMerge w:val="restart"/>
            <w:tcBorders>
              <w:top w:val="single" w:sz="4" w:space="0" w:color="auto"/>
              <w:left w:val="single" w:sz="4" w:space="0" w:color="auto"/>
              <w:bottom w:val="single" w:sz="4" w:space="0" w:color="auto"/>
              <w:right w:val="single" w:sz="4" w:space="0" w:color="auto"/>
            </w:tcBorders>
          </w:tcPr>
          <w:p w14:paraId="40FC9B83" w14:textId="77777777" w:rsidR="001C4457" w:rsidRPr="00FD4E7A" w:rsidRDefault="0056330E" w:rsidP="00FD4E7A">
            <w:pPr>
              <w:spacing w:after="0" w:line="240" w:lineRule="auto"/>
              <w:rPr>
                <w:rFonts w:ascii="Times New Roman" w:hAnsi="Times New Roman" w:cs="Times New Roman"/>
                <w:sz w:val="24"/>
                <w:szCs w:val="24"/>
              </w:rPr>
            </w:pPr>
            <w:r w:rsidRPr="00FD4E7A">
              <w:rPr>
                <w:rFonts w:ascii="Times New Roman" w:hAnsi="Times New Roman" w:cs="Times New Roman"/>
                <w:sz w:val="24"/>
                <w:szCs w:val="24"/>
              </w:rPr>
              <w:t>Тема 11. Общие сведения о чрезвычайных ситуациях.</w:t>
            </w:r>
          </w:p>
          <w:p w14:paraId="35E6C230" w14:textId="77777777" w:rsidR="001C4457" w:rsidRPr="00FD4E7A" w:rsidRDefault="001C4457" w:rsidP="00FD4E7A">
            <w:pPr>
              <w:spacing w:after="0" w:line="240" w:lineRule="auto"/>
              <w:rPr>
                <w:rFonts w:ascii="Times New Roman" w:hAnsi="Times New Roman" w:cs="Times New Roman"/>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70B47DDB" w14:textId="77777777" w:rsidR="001C4457" w:rsidRPr="00FD4E7A" w:rsidRDefault="0056330E" w:rsidP="00FD4E7A">
            <w:pPr>
              <w:widowControl w:val="0"/>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4/6</w:t>
            </w:r>
          </w:p>
        </w:tc>
        <w:tc>
          <w:tcPr>
            <w:tcW w:w="2268" w:type="dxa"/>
            <w:tcBorders>
              <w:top w:val="single" w:sz="4" w:space="0" w:color="auto"/>
              <w:left w:val="single" w:sz="4" w:space="0" w:color="auto"/>
              <w:bottom w:val="single" w:sz="4" w:space="0" w:color="auto"/>
              <w:right w:val="single" w:sz="4" w:space="0" w:color="auto"/>
            </w:tcBorders>
            <w:vAlign w:val="center"/>
          </w:tcPr>
          <w:p w14:paraId="574D3344"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реферат</w:t>
            </w:r>
          </w:p>
        </w:tc>
        <w:tc>
          <w:tcPr>
            <w:tcW w:w="992" w:type="dxa"/>
            <w:tcBorders>
              <w:top w:val="single" w:sz="4" w:space="0" w:color="auto"/>
              <w:left w:val="single" w:sz="4" w:space="0" w:color="auto"/>
              <w:bottom w:val="single" w:sz="4" w:space="0" w:color="auto"/>
              <w:right w:val="single" w:sz="4" w:space="0" w:color="auto"/>
            </w:tcBorders>
            <w:vAlign w:val="center"/>
          </w:tcPr>
          <w:p w14:paraId="47B4A985"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78D829C8"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2</w:t>
            </w:r>
          </w:p>
        </w:tc>
      </w:tr>
      <w:tr w:rsidR="001C4457" w14:paraId="6E4E199D" w14:textId="77777777" w:rsidTr="00FD4E7A">
        <w:trPr>
          <w:trHeight w:val="271"/>
        </w:trPr>
        <w:tc>
          <w:tcPr>
            <w:tcW w:w="709" w:type="dxa"/>
            <w:vMerge/>
            <w:tcBorders>
              <w:top w:val="single" w:sz="4" w:space="0" w:color="auto"/>
              <w:left w:val="single" w:sz="4" w:space="0" w:color="auto"/>
              <w:bottom w:val="single" w:sz="4" w:space="0" w:color="auto"/>
              <w:right w:val="single" w:sz="4" w:space="0" w:color="auto"/>
            </w:tcBorders>
            <w:vAlign w:val="center"/>
          </w:tcPr>
          <w:p w14:paraId="675DEC46"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tcPr>
          <w:p w14:paraId="193E2421"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FFCD2A3"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2129B073"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доклад</w:t>
            </w:r>
          </w:p>
        </w:tc>
        <w:tc>
          <w:tcPr>
            <w:tcW w:w="992" w:type="dxa"/>
            <w:tcBorders>
              <w:top w:val="single" w:sz="4" w:space="0" w:color="auto"/>
              <w:left w:val="single" w:sz="4" w:space="0" w:color="auto"/>
              <w:bottom w:val="single" w:sz="4" w:space="0" w:color="auto"/>
              <w:right w:val="single" w:sz="4" w:space="0" w:color="auto"/>
            </w:tcBorders>
            <w:vAlign w:val="center"/>
          </w:tcPr>
          <w:p w14:paraId="576301B8"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0C45D6CC"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7E725A2D" w14:textId="77777777" w:rsidTr="00FD4E7A">
        <w:trPr>
          <w:trHeight w:val="271"/>
        </w:trPr>
        <w:tc>
          <w:tcPr>
            <w:tcW w:w="709" w:type="dxa"/>
            <w:vMerge/>
            <w:tcBorders>
              <w:top w:val="single" w:sz="4" w:space="0" w:color="auto"/>
              <w:left w:val="single" w:sz="4" w:space="0" w:color="auto"/>
              <w:bottom w:val="single" w:sz="4" w:space="0" w:color="auto"/>
              <w:right w:val="single" w:sz="4" w:space="0" w:color="auto"/>
            </w:tcBorders>
            <w:vAlign w:val="center"/>
          </w:tcPr>
          <w:p w14:paraId="45397D24"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tcPr>
          <w:p w14:paraId="4982B781"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6C69925"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7BEDECA4"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тест</w:t>
            </w:r>
          </w:p>
        </w:tc>
        <w:tc>
          <w:tcPr>
            <w:tcW w:w="992" w:type="dxa"/>
            <w:tcBorders>
              <w:top w:val="single" w:sz="4" w:space="0" w:color="auto"/>
              <w:left w:val="single" w:sz="4" w:space="0" w:color="auto"/>
              <w:bottom w:val="single" w:sz="4" w:space="0" w:color="auto"/>
              <w:right w:val="single" w:sz="4" w:space="0" w:color="auto"/>
            </w:tcBorders>
            <w:vAlign w:val="center"/>
          </w:tcPr>
          <w:p w14:paraId="719C455D"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131DEF4F"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25EC35FD" w14:textId="77777777" w:rsidTr="00FD4E7A">
        <w:trPr>
          <w:trHeight w:val="166"/>
        </w:trPr>
        <w:tc>
          <w:tcPr>
            <w:tcW w:w="709" w:type="dxa"/>
            <w:vMerge/>
            <w:tcBorders>
              <w:top w:val="single" w:sz="4" w:space="0" w:color="auto"/>
              <w:left w:val="single" w:sz="4" w:space="0" w:color="auto"/>
              <w:bottom w:val="single" w:sz="4" w:space="0" w:color="auto"/>
              <w:right w:val="single" w:sz="4" w:space="0" w:color="auto"/>
            </w:tcBorders>
            <w:vAlign w:val="center"/>
          </w:tcPr>
          <w:p w14:paraId="03FA5E32"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tcPr>
          <w:p w14:paraId="36FC62BB"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B646D1D"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26BAA876"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глоссарий</w:t>
            </w:r>
          </w:p>
        </w:tc>
        <w:tc>
          <w:tcPr>
            <w:tcW w:w="992" w:type="dxa"/>
            <w:tcBorders>
              <w:top w:val="single" w:sz="4" w:space="0" w:color="auto"/>
              <w:left w:val="single" w:sz="4" w:space="0" w:color="auto"/>
              <w:bottom w:val="single" w:sz="4" w:space="0" w:color="auto"/>
              <w:right w:val="single" w:sz="4" w:space="0" w:color="auto"/>
            </w:tcBorders>
            <w:vAlign w:val="center"/>
          </w:tcPr>
          <w:p w14:paraId="61DD6FD0"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07175A34"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13D4D05A" w14:textId="77777777" w:rsidTr="00FD4E7A">
        <w:trPr>
          <w:trHeight w:val="96"/>
        </w:trPr>
        <w:tc>
          <w:tcPr>
            <w:tcW w:w="709" w:type="dxa"/>
            <w:vMerge/>
            <w:tcBorders>
              <w:top w:val="single" w:sz="4" w:space="0" w:color="auto"/>
              <w:left w:val="single" w:sz="4" w:space="0" w:color="auto"/>
              <w:bottom w:val="single" w:sz="4" w:space="0" w:color="auto"/>
              <w:right w:val="single" w:sz="4" w:space="0" w:color="auto"/>
            </w:tcBorders>
            <w:vAlign w:val="center"/>
          </w:tcPr>
          <w:p w14:paraId="71DFEE1E"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tcPr>
          <w:p w14:paraId="36BEF27B"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6691CA4"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197CB61E"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эссе</w:t>
            </w:r>
          </w:p>
        </w:tc>
        <w:tc>
          <w:tcPr>
            <w:tcW w:w="992" w:type="dxa"/>
            <w:tcBorders>
              <w:top w:val="single" w:sz="4" w:space="0" w:color="auto"/>
              <w:left w:val="single" w:sz="4" w:space="0" w:color="auto"/>
              <w:bottom w:val="single" w:sz="4" w:space="0" w:color="auto"/>
              <w:right w:val="single" w:sz="4" w:space="0" w:color="auto"/>
            </w:tcBorders>
            <w:vAlign w:val="center"/>
          </w:tcPr>
          <w:p w14:paraId="60635E02"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5F1A6D02"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542B0E5C" w14:textId="77777777" w:rsidTr="00FD4E7A">
        <w:trPr>
          <w:trHeight w:val="135"/>
        </w:trPr>
        <w:tc>
          <w:tcPr>
            <w:tcW w:w="709" w:type="dxa"/>
            <w:vMerge w:val="restart"/>
            <w:tcBorders>
              <w:top w:val="single" w:sz="4" w:space="0" w:color="auto"/>
              <w:left w:val="single" w:sz="4" w:space="0" w:color="auto"/>
              <w:right w:val="single" w:sz="4" w:space="0" w:color="auto"/>
            </w:tcBorders>
            <w:vAlign w:val="center"/>
          </w:tcPr>
          <w:p w14:paraId="6649D260" w14:textId="77777777" w:rsidR="001C4457" w:rsidRPr="00FD4E7A" w:rsidRDefault="0056330E" w:rsidP="00FD4E7A">
            <w:pPr>
              <w:spacing w:after="0" w:line="240" w:lineRule="auto"/>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12</w:t>
            </w:r>
          </w:p>
        </w:tc>
        <w:tc>
          <w:tcPr>
            <w:tcW w:w="3686" w:type="dxa"/>
            <w:vMerge w:val="restart"/>
            <w:tcBorders>
              <w:top w:val="single" w:sz="4" w:space="0" w:color="auto"/>
              <w:left w:val="single" w:sz="4" w:space="0" w:color="auto"/>
              <w:right w:val="single" w:sz="4" w:space="0" w:color="auto"/>
            </w:tcBorders>
          </w:tcPr>
          <w:p w14:paraId="3918AA3B" w14:textId="77777777" w:rsidR="001C4457" w:rsidRPr="00FD4E7A" w:rsidRDefault="0056330E" w:rsidP="00FD4E7A">
            <w:pPr>
              <w:spacing w:after="0" w:line="240" w:lineRule="auto"/>
              <w:rPr>
                <w:rFonts w:ascii="Times New Roman" w:hAnsi="Times New Roman" w:cs="Times New Roman"/>
                <w:sz w:val="24"/>
                <w:szCs w:val="24"/>
              </w:rPr>
            </w:pPr>
            <w:r w:rsidRPr="00FD4E7A">
              <w:rPr>
                <w:rFonts w:ascii="Times New Roman" w:hAnsi="Times New Roman" w:cs="Times New Roman"/>
                <w:sz w:val="24"/>
                <w:szCs w:val="24"/>
              </w:rPr>
              <w:t>Тема 12. Правовые и нормативно-технические основы БЖД.</w:t>
            </w:r>
          </w:p>
        </w:tc>
        <w:tc>
          <w:tcPr>
            <w:tcW w:w="992" w:type="dxa"/>
            <w:vMerge w:val="restart"/>
            <w:tcBorders>
              <w:top w:val="single" w:sz="4" w:space="0" w:color="auto"/>
              <w:left w:val="single" w:sz="4" w:space="0" w:color="auto"/>
              <w:right w:val="single" w:sz="4" w:space="0" w:color="auto"/>
            </w:tcBorders>
            <w:vAlign w:val="center"/>
          </w:tcPr>
          <w:p w14:paraId="02476EDB" w14:textId="77777777" w:rsidR="001C4457" w:rsidRPr="00FD4E7A" w:rsidRDefault="0056330E" w:rsidP="00FD4E7A">
            <w:pPr>
              <w:spacing w:after="0" w:line="240" w:lineRule="auto"/>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4/6</w:t>
            </w:r>
          </w:p>
        </w:tc>
        <w:tc>
          <w:tcPr>
            <w:tcW w:w="2268" w:type="dxa"/>
            <w:tcBorders>
              <w:top w:val="single" w:sz="4" w:space="0" w:color="auto"/>
              <w:left w:val="single" w:sz="4" w:space="0" w:color="auto"/>
              <w:bottom w:val="single" w:sz="4" w:space="0" w:color="auto"/>
              <w:right w:val="single" w:sz="4" w:space="0" w:color="auto"/>
            </w:tcBorders>
            <w:vAlign w:val="center"/>
          </w:tcPr>
          <w:p w14:paraId="09747DBC"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реферат</w:t>
            </w:r>
          </w:p>
        </w:tc>
        <w:tc>
          <w:tcPr>
            <w:tcW w:w="992" w:type="dxa"/>
            <w:tcBorders>
              <w:top w:val="single" w:sz="4" w:space="0" w:color="auto"/>
              <w:left w:val="single" w:sz="4" w:space="0" w:color="auto"/>
              <w:bottom w:val="single" w:sz="4" w:space="0" w:color="auto"/>
              <w:right w:val="single" w:sz="4" w:space="0" w:color="auto"/>
            </w:tcBorders>
            <w:vAlign w:val="center"/>
          </w:tcPr>
          <w:p w14:paraId="55085549"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3BBCC700"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2</w:t>
            </w:r>
          </w:p>
        </w:tc>
      </w:tr>
      <w:tr w:rsidR="001C4457" w14:paraId="75F9E71C" w14:textId="77777777" w:rsidTr="00FD4E7A">
        <w:trPr>
          <w:trHeight w:val="111"/>
        </w:trPr>
        <w:tc>
          <w:tcPr>
            <w:tcW w:w="709" w:type="dxa"/>
            <w:vMerge/>
            <w:tcBorders>
              <w:left w:val="single" w:sz="4" w:space="0" w:color="auto"/>
              <w:right w:val="single" w:sz="4" w:space="0" w:color="auto"/>
            </w:tcBorders>
            <w:vAlign w:val="center"/>
          </w:tcPr>
          <w:p w14:paraId="12D2C494"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right w:val="single" w:sz="4" w:space="0" w:color="auto"/>
            </w:tcBorders>
          </w:tcPr>
          <w:p w14:paraId="3ACC1D7C"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4393EEF8"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1D438087"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доклад</w:t>
            </w:r>
          </w:p>
        </w:tc>
        <w:tc>
          <w:tcPr>
            <w:tcW w:w="992" w:type="dxa"/>
            <w:tcBorders>
              <w:top w:val="single" w:sz="4" w:space="0" w:color="auto"/>
              <w:left w:val="single" w:sz="4" w:space="0" w:color="auto"/>
              <w:bottom w:val="single" w:sz="4" w:space="0" w:color="auto"/>
              <w:right w:val="single" w:sz="4" w:space="0" w:color="auto"/>
            </w:tcBorders>
            <w:vAlign w:val="center"/>
          </w:tcPr>
          <w:p w14:paraId="41A68C1E"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2D5A22E8"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5FE210C1" w14:textId="77777777" w:rsidTr="00FD4E7A">
        <w:trPr>
          <w:trHeight w:val="150"/>
        </w:trPr>
        <w:tc>
          <w:tcPr>
            <w:tcW w:w="709" w:type="dxa"/>
            <w:vMerge/>
            <w:tcBorders>
              <w:left w:val="single" w:sz="4" w:space="0" w:color="auto"/>
              <w:right w:val="single" w:sz="4" w:space="0" w:color="auto"/>
            </w:tcBorders>
            <w:vAlign w:val="center"/>
          </w:tcPr>
          <w:p w14:paraId="0F240C4B"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right w:val="single" w:sz="4" w:space="0" w:color="auto"/>
            </w:tcBorders>
          </w:tcPr>
          <w:p w14:paraId="74F85B1B"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76CC0E0C"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0D43CA4A"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тест</w:t>
            </w:r>
          </w:p>
        </w:tc>
        <w:tc>
          <w:tcPr>
            <w:tcW w:w="992" w:type="dxa"/>
            <w:tcBorders>
              <w:top w:val="single" w:sz="4" w:space="0" w:color="auto"/>
              <w:left w:val="single" w:sz="4" w:space="0" w:color="auto"/>
              <w:bottom w:val="single" w:sz="4" w:space="0" w:color="auto"/>
              <w:right w:val="single" w:sz="4" w:space="0" w:color="auto"/>
            </w:tcBorders>
            <w:vAlign w:val="center"/>
          </w:tcPr>
          <w:p w14:paraId="7CB429F5"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26BA9B3C"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56A93F99" w14:textId="77777777" w:rsidTr="00FD4E7A">
        <w:trPr>
          <w:trHeight w:val="135"/>
        </w:trPr>
        <w:tc>
          <w:tcPr>
            <w:tcW w:w="709" w:type="dxa"/>
            <w:vMerge/>
            <w:tcBorders>
              <w:left w:val="single" w:sz="4" w:space="0" w:color="auto"/>
              <w:right w:val="single" w:sz="4" w:space="0" w:color="auto"/>
            </w:tcBorders>
            <w:vAlign w:val="center"/>
          </w:tcPr>
          <w:p w14:paraId="7EA9B2A5"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right w:val="single" w:sz="4" w:space="0" w:color="auto"/>
            </w:tcBorders>
          </w:tcPr>
          <w:p w14:paraId="4F3771C8"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1D14D9A7"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43EEA6E5"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глоссарий</w:t>
            </w:r>
          </w:p>
        </w:tc>
        <w:tc>
          <w:tcPr>
            <w:tcW w:w="992" w:type="dxa"/>
            <w:tcBorders>
              <w:top w:val="single" w:sz="4" w:space="0" w:color="auto"/>
              <w:left w:val="single" w:sz="4" w:space="0" w:color="auto"/>
              <w:bottom w:val="single" w:sz="4" w:space="0" w:color="auto"/>
              <w:right w:val="single" w:sz="4" w:space="0" w:color="auto"/>
            </w:tcBorders>
            <w:vAlign w:val="center"/>
          </w:tcPr>
          <w:p w14:paraId="3585871E"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5E9D6143"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26E956F6" w14:textId="77777777" w:rsidTr="00FD4E7A">
        <w:trPr>
          <w:trHeight w:val="135"/>
        </w:trPr>
        <w:tc>
          <w:tcPr>
            <w:tcW w:w="709" w:type="dxa"/>
            <w:vMerge/>
            <w:tcBorders>
              <w:left w:val="single" w:sz="4" w:space="0" w:color="auto"/>
              <w:bottom w:val="single" w:sz="4" w:space="0" w:color="auto"/>
              <w:right w:val="single" w:sz="4" w:space="0" w:color="auto"/>
            </w:tcBorders>
            <w:vAlign w:val="center"/>
          </w:tcPr>
          <w:p w14:paraId="35F9BEE1"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bottom w:val="single" w:sz="4" w:space="0" w:color="auto"/>
              <w:right w:val="single" w:sz="4" w:space="0" w:color="auto"/>
            </w:tcBorders>
          </w:tcPr>
          <w:p w14:paraId="491C7F9A"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left w:val="single" w:sz="4" w:space="0" w:color="auto"/>
              <w:bottom w:val="single" w:sz="4" w:space="0" w:color="auto"/>
              <w:right w:val="single" w:sz="4" w:space="0" w:color="auto"/>
            </w:tcBorders>
            <w:vAlign w:val="center"/>
          </w:tcPr>
          <w:p w14:paraId="655803D2"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7C977710"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эссе</w:t>
            </w:r>
          </w:p>
        </w:tc>
        <w:tc>
          <w:tcPr>
            <w:tcW w:w="992" w:type="dxa"/>
            <w:tcBorders>
              <w:top w:val="single" w:sz="4" w:space="0" w:color="auto"/>
              <w:left w:val="single" w:sz="4" w:space="0" w:color="auto"/>
              <w:bottom w:val="single" w:sz="4" w:space="0" w:color="auto"/>
              <w:right w:val="single" w:sz="4" w:space="0" w:color="auto"/>
            </w:tcBorders>
            <w:vAlign w:val="center"/>
          </w:tcPr>
          <w:p w14:paraId="59BF909B"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251B6473"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2D6E6784" w14:textId="77777777" w:rsidTr="00FD4E7A">
        <w:trPr>
          <w:trHeight w:val="135"/>
        </w:trPr>
        <w:tc>
          <w:tcPr>
            <w:tcW w:w="709" w:type="dxa"/>
            <w:vMerge w:val="restart"/>
            <w:tcBorders>
              <w:top w:val="single" w:sz="4" w:space="0" w:color="auto"/>
              <w:left w:val="single" w:sz="4" w:space="0" w:color="auto"/>
              <w:right w:val="single" w:sz="4" w:space="0" w:color="auto"/>
            </w:tcBorders>
            <w:vAlign w:val="center"/>
          </w:tcPr>
          <w:p w14:paraId="60B9E445" w14:textId="77777777" w:rsidR="001C4457" w:rsidRPr="00FD4E7A" w:rsidRDefault="0056330E" w:rsidP="00FD4E7A">
            <w:pPr>
              <w:spacing w:after="0" w:line="240" w:lineRule="auto"/>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13</w:t>
            </w:r>
          </w:p>
        </w:tc>
        <w:tc>
          <w:tcPr>
            <w:tcW w:w="3686" w:type="dxa"/>
            <w:vMerge w:val="restart"/>
            <w:tcBorders>
              <w:top w:val="single" w:sz="4" w:space="0" w:color="auto"/>
              <w:left w:val="single" w:sz="4" w:space="0" w:color="auto"/>
              <w:right w:val="single" w:sz="4" w:space="0" w:color="auto"/>
            </w:tcBorders>
          </w:tcPr>
          <w:p w14:paraId="56772127" w14:textId="77777777" w:rsidR="001C4457" w:rsidRPr="00FD4E7A" w:rsidRDefault="0056330E" w:rsidP="00FD4E7A">
            <w:pPr>
              <w:spacing w:after="0" w:line="240" w:lineRule="auto"/>
              <w:rPr>
                <w:rFonts w:ascii="Times New Roman" w:hAnsi="Times New Roman" w:cs="Times New Roman"/>
                <w:sz w:val="24"/>
                <w:szCs w:val="24"/>
              </w:rPr>
            </w:pPr>
            <w:r w:rsidRPr="00FD4E7A">
              <w:rPr>
                <w:rFonts w:ascii="Times New Roman" w:hAnsi="Times New Roman" w:cs="Times New Roman"/>
                <w:sz w:val="24"/>
                <w:szCs w:val="24"/>
              </w:rPr>
              <w:t>Тема 13. Организационные основы управления БЖД. мониторинг</w:t>
            </w:r>
          </w:p>
        </w:tc>
        <w:tc>
          <w:tcPr>
            <w:tcW w:w="992" w:type="dxa"/>
            <w:vMerge w:val="restart"/>
            <w:tcBorders>
              <w:top w:val="single" w:sz="4" w:space="0" w:color="auto"/>
              <w:left w:val="single" w:sz="4" w:space="0" w:color="auto"/>
              <w:right w:val="single" w:sz="4" w:space="0" w:color="auto"/>
            </w:tcBorders>
            <w:vAlign w:val="center"/>
          </w:tcPr>
          <w:p w14:paraId="333FB933" w14:textId="77777777" w:rsidR="001C4457" w:rsidRPr="00FD4E7A" w:rsidRDefault="0056330E" w:rsidP="00FD4E7A">
            <w:pPr>
              <w:spacing w:after="0" w:line="240" w:lineRule="auto"/>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4/6</w:t>
            </w:r>
          </w:p>
        </w:tc>
        <w:tc>
          <w:tcPr>
            <w:tcW w:w="2268" w:type="dxa"/>
            <w:tcBorders>
              <w:top w:val="single" w:sz="4" w:space="0" w:color="auto"/>
              <w:left w:val="single" w:sz="4" w:space="0" w:color="auto"/>
              <w:bottom w:val="single" w:sz="4" w:space="0" w:color="auto"/>
              <w:right w:val="single" w:sz="4" w:space="0" w:color="auto"/>
            </w:tcBorders>
            <w:vAlign w:val="center"/>
          </w:tcPr>
          <w:p w14:paraId="2EB09FD0"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реферат</w:t>
            </w:r>
          </w:p>
        </w:tc>
        <w:tc>
          <w:tcPr>
            <w:tcW w:w="992" w:type="dxa"/>
            <w:tcBorders>
              <w:top w:val="single" w:sz="4" w:space="0" w:color="auto"/>
              <w:left w:val="single" w:sz="4" w:space="0" w:color="auto"/>
              <w:bottom w:val="single" w:sz="4" w:space="0" w:color="auto"/>
              <w:right w:val="single" w:sz="4" w:space="0" w:color="auto"/>
            </w:tcBorders>
            <w:vAlign w:val="center"/>
          </w:tcPr>
          <w:p w14:paraId="48EFB093"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2E55D238"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2</w:t>
            </w:r>
          </w:p>
        </w:tc>
      </w:tr>
      <w:tr w:rsidR="001C4457" w14:paraId="7E790F06" w14:textId="77777777" w:rsidTr="00FD4E7A">
        <w:trPr>
          <w:trHeight w:val="126"/>
        </w:trPr>
        <w:tc>
          <w:tcPr>
            <w:tcW w:w="709" w:type="dxa"/>
            <w:vMerge/>
            <w:tcBorders>
              <w:left w:val="single" w:sz="4" w:space="0" w:color="auto"/>
              <w:right w:val="single" w:sz="4" w:space="0" w:color="auto"/>
            </w:tcBorders>
            <w:vAlign w:val="center"/>
          </w:tcPr>
          <w:p w14:paraId="7F85FD21"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right w:val="single" w:sz="4" w:space="0" w:color="auto"/>
            </w:tcBorders>
          </w:tcPr>
          <w:p w14:paraId="524CD472"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687F042F"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6BD0790E"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доклад</w:t>
            </w:r>
          </w:p>
        </w:tc>
        <w:tc>
          <w:tcPr>
            <w:tcW w:w="992" w:type="dxa"/>
            <w:tcBorders>
              <w:top w:val="single" w:sz="4" w:space="0" w:color="auto"/>
              <w:left w:val="single" w:sz="4" w:space="0" w:color="auto"/>
              <w:bottom w:val="single" w:sz="4" w:space="0" w:color="auto"/>
              <w:right w:val="single" w:sz="4" w:space="0" w:color="auto"/>
            </w:tcBorders>
            <w:vAlign w:val="center"/>
          </w:tcPr>
          <w:p w14:paraId="37C10333"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02A491C6"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74BF9469" w14:textId="77777777" w:rsidTr="00FD4E7A">
        <w:trPr>
          <w:trHeight w:val="135"/>
        </w:trPr>
        <w:tc>
          <w:tcPr>
            <w:tcW w:w="709" w:type="dxa"/>
            <w:vMerge/>
            <w:tcBorders>
              <w:left w:val="single" w:sz="4" w:space="0" w:color="auto"/>
              <w:right w:val="single" w:sz="4" w:space="0" w:color="auto"/>
            </w:tcBorders>
            <w:vAlign w:val="center"/>
          </w:tcPr>
          <w:p w14:paraId="05425EEF"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right w:val="single" w:sz="4" w:space="0" w:color="auto"/>
            </w:tcBorders>
          </w:tcPr>
          <w:p w14:paraId="5E40A3B4"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70D52906"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3C93B5F4"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тест</w:t>
            </w:r>
          </w:p>
        </w:tc>
        <w:tc>
          <w:tcPr>
            <w:tcW w:w="992" w:type="dxa"/>
            <w:tcBorders>
              <w:top w:val="single" w:sz="4" w:space="0" w:color="auto"/>
              <w:left w:val="single" w:sz="4" w:space="0" w:color="auto"/>
              <w:bottom w:val="single" w:sz="4" w:space="0" w:color="auto"/>
              <w:right w:val="single" w:sz="4" w:space="0" w:color="auto"/>
            </w:tcBorders>
            <w:vAlign w:val="center"/>
          </w:tcPr>
          <w:p w14:paraId="09B82557"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787D29F5"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7219F32E" w14:textId="77777777" w:rsidTr="00FD4E7A">
        <w:trPr>
          <w:trHeight w:val="135"/>
        </w:trPr>
        <w:tc>
          <w:tcPr>
            <w:tcW w:w="709" w:type="dxa"/>
            <w:vMerge/>
            <w:tcBorders>
              <w:left w:val="single" w:sz="4" w:space="0" w:color="auto"/>
              <w:right w:val="single" w:sz="4" w:space="0" w:color="auto"/>
            </w:tcBorders>
            <w:vAlign w:val="center"/>
          </w:tcPr>
          <w:p w14:paraId="74AD7C73"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right w:val="single" w:sz="4" w:space="0" w:color="auto"/>
            </w:tcBorders>
          </w:tcPr>
          <w:p w14:paraId="3E8C2ECE"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22EC6563"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61FA448E"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глоссарий</w:t>
            </w:r>
          </w:p>
        </w:tc>
        <w:tc>
          <w:tcPr>
            <w:tcW w:w="992" w:type="dxa"/>
            <w:tcBorders>
              <w:top w:val="single" w:sz="4" w:space="0" w:color="auto"/>
              <w:left w:val="single" w:sz="4" w:space="0" w:color="auto"/>
              <w:bottom w:val="single" w:sz="4" w:space="0" w:color="auto"/>
              <w:right w:val="single" w:sz="4" w:space="0" w:color="auto"/>
            </w:tcBorders>
            <w:vAlign w:val="center"/>
          </w:tcPr>
          <w:p w14:paraId="5924E143"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76E2B3D5"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0203D93A" w14:textId="77777777" w:rsidTr="00FD4E7A">
        <w:trPr>
          <w:trHeight w:val="225"/>
        </w:trPr>
        <w:tc>
          <w:tcPr>
            <w:tcW w:w="709" w:type="dxa"/>
            <w:vMerge/>
            <w:tcBorders>
              <w:left w:val="single" w:sz="4" w:space="0" w:color="auto"/>
              <w:bottom w:val="single" w:sz="4" w:space="0" w:color="auto"/>
              <w:right w:val="single" w:sz="4" w:space="0" w:color="auto"/>
            </w:tcBorders>
            <w:vAlign w:val="center"/>
          </w:tcPr>
          <w:p w14:paraId="68930ED7"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bottom w:val="single" w:sz="4" w:space="0" w:color="auto"/>
              <w:right w:val="single" w:sz="4" w:space="0" w:color="auto"/>
            </w:tcBorders>
          </w:tcPr>
          <w:p w14:paraId="6CAD33EE"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left w:val="single" w:sz="4" w:space="0" w:color="auto"/>
              <w:bottom w:val="single" w:sz="4" w:space="0" w:color="auto"/>
              <w:right w:val="single" w:sz="4" w:space="0" w:color="auto"/>
            </w:tcBorders>
            <w:vAlign w:val="center"/>
          </w:tcPr>
          <w:p w14:paraId="4BAE2BE5"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73D6C289"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эссе</w:t>
            </w:r>
          </w:p>
        </w:tc>
        <w:tc>
          <w:tcPr>
            <w:tcW w:w="992" w:type="dxa"/>
            <w:tcBorders>
              <w:top w:val="single" w:sz="4" w:space="0" w:color="auto"/>
              <w:left w:val="single" w:sz="4" w:space="0" w:color="auto"/>
              <w:bottom w:val="single" w:sz="4" w:space="0" w:color="auto"/>
              <w:right w:val="single" w:sz="4" w:space="0" w:color="auto"/>
            </w:tcBorders>
            <w:vAlign w:val="center"/>
          </w:tcPr>
          <w:p w14:paraId="10F1F384"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2D17B83D"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4C82DEBF" w14:textId="77777777" w:rsidTr="00FD4E7A">
        <w:trPr>
          <w:trHeight w:val="135"/>
        </w:trPr>
        <w:tc>
          <w:tcPr>
            <w:tcW w:w="709" w:type="dxa"/>
            <w:vMerge w:val="restart"/>
            <w:tcBorders>
              <w:top w:val="single" w:sz="4" w:space="0" w:color="auto"/>
              <w:left w:val="single" w:sz="4" w:space="0" w:color="auto"/>
              <w:right w:val="single" w:sz="4" w:space="0" w:color="auto"/>
            </w:tcBorders>
            <w:vAlign w:val="center"/>
          </w:tcPr>
          <w:p w14:paraId="68B12A1C" w14:textId="77777777" w:rsidR="001C4457" w:rsidRPr="00FD4E7A" w:rsidRDefault="0056330E" w:rsidP="00FD4E7A">
            <w:pPr>
              <w:spacing w:after="0" w:line="240" w:lineRule="auto"/>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14</w:t>
            </w:r>
          </w:p>
        </w:tc>
        <w:tc>
          <w:tcPr>
            <w:tcW w:w="3686" w:type="dxa"/>
            <w:vMerge w:val="restart"/>
            <w:tcBorders>
              <w:top w:val="single" w:sz="4" w:space="0" w:color="auto"/>
              <w:left w:val="single" w:sz="4" w:space="0" w:color="auto"/>
              <w:right w:val="single" w:sz="4" w:space="0" w:color="auto"/>
            </w:tcBorders>
          </w:tcPr>
          <w:p w14:paraId="6FA95C2C" w14:textId="77777777" w:rsidR="001C4457" w:rsidRPr="00FD4E7A" w:rsidRDefault="0056330E" w:rsidP="00FD4E7A">
            <w:pPr>
              <w:spacing w:after="0" w:line="240" w:lineRule="auto"/>
              <w:rPr>
                <w:rFonts w:ascii="Times New Roman" w:hAnsi="Times New Roman" w:cs="Times New Roman"/>
                <w:sz w:val="24"/>
                <w:szCs w:val="24"/>
              </w:rPr>
            </w:pPr>
            <w:r w:rsidRPr="00FD4E7A">
              <w:rPr>
                <w:rFonts w:ascii="Times New Roman" w:hAnsi="Times New Roman" w:cs="Times New Roman"/>
                <w:sz w:val="24"/>
                <w:szCs w:val="24"/>
              </w:rPr>
              <w:t>Тема 14. Экспертиза и контроль экологичности и безопасности.</w:t>
            </w:r>
          </w:p>
          <w:p w14:paraId="4F41F952" w14:textId="77777777" w:rsidR="001C4457" w:rsidRPr="00FD4E7A" w:rsidRDefault="001C4457" w:rsidP="00FD4E7A">
            <w:pPr>
              <w:spacing w:after="0" w:line="240" w:lineRule="auto"/>
              <w:rPr>
                <w:rFonts w:ascii="Times New Roman" w:hAnsi="Times New Roman" w:cs="Times New Roman"/>
                <w:sz w:val="24"/>
                <w:szCs w:val="24"/>
              </w:rPr>
            </w:pPr>
          </w:p>
        </w:tc>
        <w:tc>
          <w:tcPr>
            <w:tcW w:w="992" w:type="dxa"/>
            <w:vMerge w:val="restart"/>
            <w:tcBorders>
              <w:top w:val="single" w:sz="4" w:space="0" w:color="auto"/>
              <w:left w:val="single" w:sz="4" w:space="0" w:color="auto"/>
              <w:right w:val="single" w:sz="4" w:space="0" w:color="auto"/>
            </w:tcBorders>
            <w:vAlign w:val="center"/>
          </w:tcPr>
          <w:p w14:paraId="3106AA03" w14:textId="68530B37" w:rsidR="001C4457" w:rsidRPr="00FD4E7A" w:rsidRDefault="000563BA" w:rsidP="00FD4E7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2268" w:type="dxa"/>
            <w:tcBorders>
              <w:top w:val="single" w:sz="4" w:space="0" w:color="auto"/>
              <w:left w:val="single" w:sz="4" w:space="0" w:color="auto"/>
              <w:bottom w:val="single" w:sz="4" w:space="0" w:color="auto"/>
              <w:right w:val="single" w:sz="4" w:space="0" w:color="auto"/>
            </w:tcBorders>
            <w:vAlign w:val="center"/>
          </w:tcPr>
          <w:p w14:paraId="67B50C28"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реферат</w:t>
            </w:r>
          </w:p>
        </w:tc>
        <w:tc>
          <w:tcPr>
            <w:tcW w:w="992" w:type="dxa"/>
            <w:tcBorders>
              <w:top w:val="single" w:sz="4" w:space="0" w:color="auto"/>
              <w:left w:val="single" w:sz="4" w:space="0" w:color="auto"/>
              <w:bottom w:val="single" w:sz="4" w:space="0" w:color="auto"/>
              <w:right w:val="single" w:sz="4" w:space="0" w:color="auto"/>
            </w:tcBorders>
            <w:vAlign w:val="center"/>
          </w:tcPr>
          <w:p w14:paraId="27A036EB"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4867ADC9" w14:textId="05FEA980" w:rsidR="001C4457" w:rsidRPr="00FD4E7A" w:rsidRDefault="000563BA" w:rsidP="00FD4E7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1C4457" w14:paraId="17FC36F8" w14:textId="77777777" w:rsidTr="00FD4E7A">
        <w:trPr>
          <w:trHeight w:val="111"/>
        </w:trPr>
        <w:tc>
          <w:tcPr>
            <w:tcW w:w="709" w:type="dxa"/>
            <w:vMerge/>
            <w:tcBorders>
              <w:left w:val="single" w:sz="4" w:space="0" w:color="auto"/>
              <w:right w:val="single" w:sz="4" w:space="0" w:color="auto"/>
            </w:tcBorders>
            <w:vAlign w:val="center"/>
          </w:tcPr>
          <w:p w14:paraId="53A82059"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right w:val="single" w:sz="4" w:space="0" w:color="auto"/>
            </w:tcBorders>
          </w:tcPr>
          <w:p w14:paraId="73EDE3CD"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084917C7"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7721DAC5"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доклад</w:t>
            </w:r>
          </w:p>
        </w:tc>
        <w:tc>
          <w:tcPr>
            <w:tcW w:w="992" w:type="dxa"/>
            <w:tcBorders>
              <w:top w:val="single" w:sz="4" w:space="0" w:color="auto"/>
              <w:left w:val="single" w:sz="4" w:space="0" w:color="auto"/>
              <w:bottom w:val="single" w:sz="4" w:space="0" w:color="auto"/>
              <w:right w:val="single" w:sz="4" w:space="0" w:color="auto"/>
            </w:tcBorders>
            <w:vAlign w:val="center"/>
          </w:tcPr>
          <w:p w14:paraId="68D2C195"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78596171"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10B2F60E" w14:textId="77777777" w:rsidTr="00FD4E7A">
        <w:trPr>
          <w:trHeight w:val="126"/>
        </w:trPr>
        <w:tc>
          <w:tcPr>
            <w:tcW w:w="709" w:type="dxa"/>
            <w:vMerge/>
            <w:tcBorders>
              <w:left w:val="single" w:sz="4" w:space="0" w:color="auto"/>
              <w:right w:val="single" w:sz="4" w:space="0" w:color="auto"/>
            </w:tcBorders>
            <w:vAlign w:val="center"/>
          </w:tcPr>
          <w:p w14:paraId="41D598F1"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right w:val="single" w:sz="4" w:space="0" w:color="auto"/>
            </w:tcBorders>
          </w:tcPr>
          <w:p w14:paraId="3A592F04"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0A6D81A6"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261384F0"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тест</w:t>
            </w:r>
          </w:p>
        </w:tc>
        <w:tc>
          <w:tcPr>
            <w:tcW w:w="992" w:type="dxa"/>
            <w:tcBorders>
              <w:top w:val="single" w:sz="4" w:space="0" w:color="auto"/>
              <w:left w:val="single" w:sz="4" w:space="0" w:color="auto"/>
              <w:bottom w:val="single" w:sz="4" w:space="0" w:color="auto"/>
              <w:right w:val="single" w:sz="4" w:space="0" w:color="auto"/>
            </w:tcBorders>
            <w:vAlign w:val="center"/>
          </w:tcPr>
          <w:p w14:paraId="55DFB78A"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0291067F"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61013ECC" w14:textId="77777777" w:rsidTr="00FD4E7A">
        <w:trPr>
          <w:trHeight w:val="135"/>
        </w:trPr>
        <w:tc>
          <w:tcPr>
            <w:tcW w:w="709" w:type="dxa"/>
            <w:vMerge/>
            <w:tcBorders>
              <w:left w:val="single" w:sz="4" w:space="0" w:color="auto"/>
              <w:right w:val="single" w:sz="4" w:space="0" w:color="auto"/>
            </w:tcBorders>
            <w:vAlign w:val="center"/>
          </w:tcPr>
          <w:p w14:paraId="3C96283E"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right w:val="single" w:sz="4" w:space="0" w:color="auto"/>
            </w:tcBorders>
          </w:tcPr>
          <w:p w14:paraId="6792A2FF"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7F83ED9F"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033FD691"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глоссарий</w:t>
            </w:r>
          </w:p>
        </w:tc>
        <w:tc>
          <w:tcPr>
            <w:tcW w:w="992" w:type="dxa"/>
            <w:tcBorders>
              <w:top w:val="single" w:sz="4" w:space="0" w:color="auto"/>
              <w:left w:val="single" w:sz="4" w:space="0" w:color="auto"/>
              <w:bottom w:val="single" w:sz="4" w:space="0" w:color="auto"/>
              <w:right w:val="single" w:sz="4" w:space="0" w:color="auto"/>
            </w:tcBorders>
            <w:vAlign w:val="center"/>
          </w:tcPr>
          <w:p w14:paraId="43171812"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68034880"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5E455BB3" w14:textId="77777777" w:rsidTr="00FD4E7A">
        <w:trPr>
          <w:trHeight w:val="135"/>
        </w:trPr>
        <w:tc>
          <w:tcPr>
            <w:tcW w:w="709" w:type="dxa"/>
            <w:vMerge/>
            <w:tcBorders>
              <w:left w:val="single" w:sz="4" w:space="0" w:color="auto"/>
              <w:right w:val="single" w:sz="4" w:space="0" w:color="auto"/>
            </w:tcBorders>
            <w:vAlign w:val="center"/>
          </w:tcPr>
          <w:p w14:paraId="07D31252"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right w:val="single" w:sz="4" w:space="0" w:color="auto"/>
            </w:tcBorders>
          </w:tcPr>
          <w:p w14:paraId="47729115"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11349C70"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2A6224F1"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эссе</w:t>
            </w:r>
          </w:p>
        </w:tc>
        <w:tc>
          <w:tcPr>
            <w:tcW w:w="992" w:type="dxa"/>
            <w:tcBorders>
              <w:top w:val="single" w:sz="4" w:space="0" w:color="auto"/>
              <w:left w:val="single" w:sz="4" w:space="0" w:color="auto"/>
              <w:bottom w:val="single" w:sz="4" w:space="0" w:color="auto"/>
              <w:right w:val="single" w:sz="4" w:space="0" w:color="auto"/>
            </w:tcBorders>
            <w:vAlign w:val="center"/>
          </w:tcPr>
          <w:p w14:paraId="12300A7E"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580F4E8D" w14:textId="007D0FA4" w:rsidR="001C4457" w:rsidRPr="00FD4E7A" w:rsidRDefault="000563BA" w:rsidP="00FD4E7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1C4457" w14:paraId="3AEE4F35" w14:textId="77777777" w:rsidTr="00FD4E7A">
        <w:trPr>
          <w:trHeight w:val="126"/>
        </w:trPr>
        <w:tc>
          <w:tcPr>
            <w:tcW w:w="709" w:type="dxa"/>
            <w:vMerge w:val="restart"/>
            <w:tcBorders>
              <w:top w:val="single" w:sz="4" w:space="0" w:color="auto"/>
              <w:left w:val="single" w:sz="4" w:space="0" w:color="auto"/>
              <w:right w:val="single" w:sz="4" w:space="0" w:color="auto"/>
            </w:tcBorders>
            <w:vAlign w:val="center"/>
          </w:tcPr>
          <w:p w14:paraId="25DBD21F" w14:textId="77777777" w:rsidR="001C4457" w:rsidRPr="00FD4E7A" w:rsidRDefault="0056330E" w:rsidP="00FD4E7A">
            <w:pPr>
              <w:spacing w:after="0" w:line="240" w:lineRule="auto"/>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15</w:t>
            </w:r>
          </w:p>
        </w:tc>
        <w:tc>
          <w:tcPr>
            <w:tcW w:w="3686" w:type="dxa"/>
            <w:vMerge w:val="restart"/>
            <w:tcBorders>
              <w:top w:val="single" w:sz="4" w:space="0" w:color="auto"/>
              <w:left w:val="single" w:sz="4" w:space="0" w:color="auto"/>
              <w:right w:val="single" w:sz="4" w:space="0" w:color="auto"/>
            </w:tcBorders>
          </w:tcPr>
          <w:p w14:paraId="7D18BEE8" w14:textId="77777777" w:rsidR="001C4457" w:rsidRPr="00FD4E7A" w:rsidRDefault="0056330E" w:rsidP="00FD4E7A">
            <w:pPr>
              <w:spacing w:after="0" w:line="240" w:lineRule="auto"/>
              <w:rPr>
                <w:rFonts w:ascii="Times New Roman" w:hAnsi="Times New Roman" w:cs="Times New Roman"/>
                <w:sz w:val="24"/>
                <w:szCs w:val="24"/>
              </w:rPr>
            </w:pPr>
            <w:r w:rsidRPr="00FD4E7A">
              <w:rPr>
                <w:rFonts w:ascii="Times New Roman" w:hAnsi="Times New Roman" w:cs="Times New Roman"/>
                <w:sz w:val="24"/>
                <w:szCs w:val="24"/>
              </w:rPr>
              <w:t>Тема 15. Принципы обеспечения безопасности.</w:t>
            </w:r>
          </w:p>
        </w:tc>
        <w:tc>
          <w:tcPr>
            <w:tcW w:w="992" w:type="dxa"/>
            <w:vMerge w:val="restart"/>
            <w:tcBorders>
              <w:top w:val="single" w:sz="4" w:space="0" w:color="auto"/>
              <w:left w:val="single" w:sz="4" w:space="0" w:color="auto"/>
              <w:right w:val="single" w:sz="4" w:space="0" w:color="auto"/>
            </w:tcBorders>
            <w:vAlign w:val="center"/>
          </w:tcPr>
          <w:p w14:paraId="3960CDB5" w14:textId="750886DA" w:rsidR="001C4457" w:rsidRPr="00FD4E7A" w:rsidRDefault="000563BA" w:rsidP="00FD4E7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2268" w:type="dxa"/>
            <w:tcBorders>
              <w:top w:val="single" w:sz="4" w:space="0" w:color="auto"/>
              <w:left w:val="single" w:sz="4" w:space="0" w:color="auto"/>
              <w:bottom w:val="single" w:sz="4" w:space="0" w:color="auto"/>
              <w:right w:val="single" w:sz="4" w:space="0" w:color="auto"/>
            </w:tcBorders>
            <w:vAlign w:val="center"/>
          </w:tcPr>
          <w:p w14:paraId="51C0634F"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реферат</w:t>
            </w:r>
          </w:p>
        </w:tc>
        <w:tc>
          <w:tcPr>
            <w:tcW w:w="992" w:type="dxa"/>
            <w:tcBorders>
              <w:top w:val="single" w:sz="4" w:space="0" w:color="auto"/>
              <w:left w:val="single" w:sz="4" w:space="0" w:color="auto"/>
              <w:bottom w:val="single" w:sz="4" w:space="0" w:color="auto"/>
              <w:right w:val="single" w:sz="4" w:space="0" w:color="auto"/>
            </w:tcBorders>
            <w:vAlign w:val="center"/>
          </w:tcPr>
          <w:p w14:paraId="5CAE9D46"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31D45C86" w14:textId="6919893B" w:rsidR="001C4457" w:rsidRPr="00FD4E7A" w:rsidRDefault="000563BA" w:rsidP="00FD4E7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1C4457" w14:paraId="06ADA5EE" w14:textId="77777777" w:rsidTr="00FD4E7A">
        <w:trPr>
          <w:trHeight w:val="81"/>
        </w:trPr>
        <w:tc>
          <w:tcPr>
            <w:tcW w:w="709" w:type="dxa"/>
            <w:vMerge/>
            <w:tcBorders>
              <w:left w:val="single" w:sz="4" w:space="0" w:color="auto"/>
              <w:right w:val="single" w:sz="4" w:space="0" w:color="auto"/>
            </w:tcBorders>
            <w:vAlign w:val="center"/>
          </w:tcPr>
          <w:p w14:paraId="63616584"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right w:val="single" w:sz="4" w:space="0" w:color="auto"/>
            </w:tcBorders>
          </w:tcPr>
          <w:p w14:paraId="2A805AD0"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19289995"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4598AF90"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доклад</w:t>
            </w:r>
          </w:p>
        </w:tc>
        <w:tc>
          <w:tcPr>
            <w:tcW w:w="992" w:type="dxa"/>
            <w:tcBorders>
              <w:top w:val="single" w:sz="4" w:space="0" w:color="auto"/>
              <w:left w:val="single" w:sz="4" w:space="0" w:color="auto"/>
              <w:bottom w:val="single" w:sz="4" w:space="0" w:color="auto"/>
              <w:right w:val="single" w:sz="4" w:space="0" w:color="auto"/>
            </w:tcBorders>
            <w:vAlign w:val="center"/>
          </w:tcPr>
          <w:p w14:paraId="0D93F744"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008197EA"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269191AE" w14:textId="77777777" w:rsidTr="00FD4E7A">
        <w:trPr>
          <w:trHeight w:val="180"/>
        </w:trPr>
        <w:tc>
          <w:tcPr>
            <w:tcW w:w="709" w:type="dxa"/>
            <w:vMerge/>
            <w:tcBorders>
              <w:left w:val="single" w:sz="4" w:space="0" w:color="auto"/>
              <w:right w:val="single" w:sz="4" w:space="0" w:color="auto"/>
            </w:tcBorders>
            <w:vAlign w:val="center"/>
          </w:tcPr>
          <w:p w14:paraId="4EC35E99"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right w:val="single" w:sz="4" w:space="0" w:color="auto"/>
            </w:tcBorders>
          </w:tcPr>
          <w:p w14:paraId="3810EF55"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7CBA66A4"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1600AED2"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тест</w:t>
            </w:r>
          </w:p>
        </w:tc>
        <w:tc>
          <w:tcPr>
            <w:tcW w:w="992" w:type="dxa"/>
            <w:tcBorders>
              <w:top w:val="single" w:sz="4" w:space="0" w:color="auto"/>
              <w:left w:val="single" w:sz="4" w:space="0" w:color="auto"/>
              <w:bottom w:val="single" w:sz="4" w:space="0" w:color="auto"/>
              <w:right w:val="single" w:sz="4" w:space="0" w:color="auto"/>
            </w:tcBorders>
            <w:vAlign w:val="center"/>
          </w:tcPr>
          <w:p w14:paraId="333F70E7"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23DB13C1"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4BF8C969" w14:textId="77777777" w:rsidTr="00FD4E7A">
        <w:trPr>
          <w:trHeight w:val="126"/>
        </w:trPr>
        <w:tc>
          <w:tcPr>
            <w:tcW w:w="709" w:type="dxa"/>
            <w:vMerge/>
            <w:tcBorders>
              <w:left w:val="single" w:sz="4" w:space="0" w:color="auto"/>
              <w:right w:val="single" w:sz="4" w:space="0" w:color="auto"/>
            </w:tcBorders>
            <w:vAlign w:val="center"/>
          </w:tcPr>
          <w:p w14:paraId="398E8D63"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right w:val="single" w:sz="4" w:space="0" w:color="auto"/>
            </w:tcBorders>
          </w:tcPr>
          <w:p w14:paraId="2CD2EC41"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32BE328F"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45A67396"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глоссарий</w:t>
            </w:r>
          </w:p>
        </w:tc>
        <w:tc>
          <w:tcPr>
            <w:tcW w:w="992" w:type="dxa"/>
            <w:tcBorders>
              <w:top w:val="single" w:sz="4" w:space="0" w:color="auto"/>
              <w:left w:val="single" w:sz="4" w:space="0" w:color="auto"/>
              <w:bottom w:val="single" w:sz="4" w:space="0" w:color="auto"/>
              <w:right w:val="single" w:sz="4" w:space="0" w:color="auto"/>
            </w:tcBorders>
            <w:vAlign w:val="center"/>
          </w:tcPr>
          <w:p w14:paraId="1DAD20F4"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15D5F3DB"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11F75D1E" w14:textId="77777777" w:rsidTr="00FD4E7A">
        <w:trPr>
          <w:trHeight w:val="135"/>
        </w:trPr>
        <w:tc>
          <w:tcPr>
            <w:tcW w:w="709" w:type="dxa"/>
            <w:vMerge/>
            <w:tcBorders>
              <w:left w:val="single" w:sz="4" w:space="0" w:color="auto"/>
              <w:bottom w:val="single" w:sz="4" w:space="0" w:color="auto"/>
              <w:right w:val="single" w:sz="4" w:space="0" w:color="auto"/>
            </w:tcBorders>
            <w:vAlign w:val="center"/>
          </w:tcPr>
          <w:p w14:paraId="2253AB78"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bottom w:val="single" w:sz="4" w:space="0" w:color="auto"/>
              <w:right w:val="single" w:sz="4" w:space="0" w:color="auto"/>
            </w:tcBorders>
          </w:tcPr>
          <w:p w14:paraId="7EE5EAC3"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left w:val="single" w:sz="4" w:space="0" w:color="auto"/>
              <w:bottom w:val="single" w:sz="4" w:space="0" w:color="auto"/>
              <w:right w:val="single" w:sz="4" w:space="0" w:color="auto"/>
            </w:tcBorders>
            <w:vAlign w:val="center"/>
          </w:tcPr>
          <w:p w14:paraId="556C48AE"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362D0F35"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эссе</w:t>
            </w:r>
          </w:p>
        </w:tc>
        <w:tc>
          <w:tcPr>
            <w:tcW w:w="992" w:type="dxa"/>
            <w:tcBorders>
              <w:top w:val="single" w:sz="4" w:space="0" w:color="auto"/>
              <w:left w:val="single" w:sz="4" w:space="0" w:color="auto"/>
              <w:bottom w:val="single" w:sz="4" w:space="0" w:color="auto"/>
              <w:right w:val="single" w:sz="4" w:space="0" w:color="auto"/>
            </w:tcBorders>
            <w:vAlign w:val="center"/>
          </w:tcPr>
          <w:p w14:paraId="79AD2F7B"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0403699D" w14:textId="40D1E8B4" w:rsidR="001C4457" w:rsidRPr="00FD4E7A" w:rsidRDefault="000563BA" w:rsidP="00FD4E7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1C4457" w14:paraId="55AF7810" w14:textId="77777777" w:rsidTr="00FD4E7A">
        <w:trPr>
          <w:trHeight w:val="150"/>
        </w:trPr>
        <w:tc>
          <w:tcPr>
            <w:tcW w:w="709" w:type="dxa"/>
            <w:vMerge w:val="restart"/>
            <w:tcBorders>
              <w:top w:val="single" w:sz="4" w:space="0" w:color="auto"/>
              <w:left w:val="single" w:sz="4" w:space="0" w:color="auto"/>
              <w:right w:val="single" w:sz="4" w:space="0" w:color="auto"/>
            </w:tcBorders>
            <w:vAlign w:val="center"/>
          </w:tcPr>
          <w:p w14:paraId="59BBFA66" w14:textId="77777777" w:rsidR="001C4457" w:rsidRPr="00FD4E7A" w:rsidRDefault="0056330E" w:rsidP="00FD4E7A">
            <w:pPr>
              <w:spacing w:after="0" w:line="240" w:lineRule="auto"/>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16</w:t>
            </w:r>
          </w:p>
        </w:tc>
        <w:tc>
          <w:tcPr>
            <w:tcW w:w="3686" w:type="dxa"/>
            <w:vMerge w:val="restart"/>
            <w:tcBorders>
              <w:top w:val="single" w:sz="4" w:space="0" w:color="auto"/>
              <w:left w:val="single" w:sz="4" w:space="0" w:color="auto"/>
              <w:right w:val="single" w:sz="4" w:space="0" w:color="auto"/>
            </w:tcBorders>
          </w:tcPr>
          <w:p w14:paraId="1B82053B" w14:textId="77777777" w:rsidR="001C4457" w:rsidRPr="00FD4E7A" w:rsidRDefault="0056330E" w:rsidP="00FD4E7A">
            <w:pPr>
              <w:spacing w:after="0" w:line="240" w:lineRule="auto"/>
              <w:rPr>
                <w:rFonts w:ascii="Times New Roman" w:hAnsi="Times New Roman" w:cs="Times New Roman"/>
                <w:sz w:val="24"/>
                <w:szCs w:val="24"/>
              </w:rPr>
            </w:pPr>
            <w:r w:rsidRPr="00FD4E7A">
              <w:rPr>
                <w:rFonts w:ascii="Times New Roman" w:hAnsi="Times New Roman" w:cs="Times New Roman"/>
                <w:sz w:val="24"/>
                <w:szCs w:val="24"/>
              </w:rPr>
              <w:t>Тема 16. Совместимость элементов системы «человек-среда».</w:t>
            </w:r>
          </w:p>
          <w:p w14:paraId="660F6AAB" w14:textId="77777777" w:rsidR="001C4457" w:rsidRPr="00FD4E7A" w:rsidRDefault="001C4457" w:rsidP="00FD4E7A">
            <w:pPr>
              <w:spacing w:after="0" w:line="240" w:lineRule="auto"/>
              <w:rPr>
                <w:rFonts w:ascii="Times New Roman" w:hAnsi="Times New Roman" w:cs="Times New Roman"/>
                <w:sz w:val="24"/>
                <w:szCs w:val="24"/>
              </w:rPr>
            </w:pPr>
          </w:p>
        </w:tc>
        <w:tc>
          <w:tcPr>
            <w:tcW w:w="992" w:type="dxa"/>
            <w:vMerge w:val="restart"/>
            <w:tcBorders>
              <w:top w:val="single" w:sz="4" w:space="0" w:color="auto"/>
              <w:left w:val="single" w:sz="4" w:space="0" w:color="auto"/>
              <w:right w:val="single" w:sz="4" w:space="0" w:color="auto"/>
            </w:tcBorders>
            <w:vAlign w:val="center"/>
          </w:tcPr>
          <w:p w14:paraId="787C11D6" w14:textId="61246DEB" w:rsidR="001C4457" w:rsidRPr="00FD4E7A" w:rsidRDefault="000563BA" w:rsidP="00FD4E7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4/3</w:t>
            </w:r>
          </w:p>
        </w:tc>
        <w:tc>
          <w:tcPr>
            <w:tcW w:w="2268" w:type="dxa"/>
            <w:tcBorders>
              <w:top w:val="single" w:sz="4" w:space="0" w:color="auto"/>
              <w:left w:val="single" w:sz="4" w:space="0" w:color="auto"/>
              <w:bottom w:val="single" w:sz="4" w:space="0" w:color="auto"/>
              <w:right w:val="single" w:sz="4" w:space="0" w:color="auto"/>
            </w:tcBorders>
            <w:vAlign w:val="center"/>
          </w:tcPr>
          <w:p w14:paraId="4AC53847"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реферат</w:t>
            </w:r>
          </w:p>
        </w:tc>
        <w:tc>
          <w:tcPr>
            <w:tcW w:w="992" w:type="dxa"/>
            <w:tcBorders>
              <w:top w:val="single" w:sz="4" w:space="0" w:color="auto"/>
              <w:left w:val="single" w:sz="4" w:space="0" w:color="auto"/>
              <w:bottom w:val="single" w:sz="4" w:space="0" w:color="auto"/>
              <w:right w:val="single" w:sz="4" w:space="0" w:color="auto"/>
            </w:tcBorders>
            <w:vAlign w:val="center"/>
          </w:tcPr>
          <w:p w14:paraId="0B0CC740"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0444925C" w14:textId="1B2DBAE0" w:rsidR="001C4457" w:rsidRPr="00FD4E7A" w:rsidRDefault="000563BA" w:rsidP="00FD4E7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1C4457" w14:paraId="46D77980" w14:textId="77777777" w:rsidTr="00FD4E7A">
        <w:trPr>
          <w:trHeight w:val="111"/>
        </w:trPr>
        <w:tc>
          <w:tcPr>
            <w:tcW w:w="709" w:type="dxa"/>
            <w:vMerge/>
            <w:tcBorders>
              <w:left w:val="single" w:sz="4" w:space="0" w:color="auto"/>
              <w:right w:val="single" w:sz="4" w:space="0" w:color="auto"/>
            </w:tcBorders>
            <w:vAlign w:val="center"/>
          </w:tcPr>
          <w:p w14:paraId="479DD0D5"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right w:val="single" w:sz="4" w:space="0" w:color="auto"/>
            </w:tcBorders>
          </w:tcPr>
          <w:p w14:paraId="0C615F1D"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0E8A85F3"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73416768"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доклад</w:t>
            </w:r>
          </w:p>
        </w:tc>
        <w:tc>
          <w:tcPr>
            <w:tcW w:w="992" w:type="dxa"/>
            <w:tcBorders>
              <w:top w:val="single" w:sz="4" w:space="0" w:color="auto"/>
              <w:left w:val="single" w:sz="4" w:space="0" w:color="auto"/>
              <w:bottom w:val="single" w:sz="4" w:space="0" w:color="auto"/>
              <w:right w:val="single" w:sz="4" w:space="0" w:color="auto"/>
            </w:tcBorders>
            <w:vAlign w:val="center"/>
          </w:tcPr>
          <w:p w14:paraId="2F290076"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53037620"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768AD864" w14:textId="77777777" w:rsidTr="00FD4E7A">
        <w:trPr>
          <w:trHeight w:val="111"/>
        </w:trPr>
        <w:tc>
          <w:tcPr>
            <w:tcW w:w="709" w:type="dxa"/>
            <w:vMerge/>
            <w:tcBorders>
              <w:left w:val="single" w:sz="4" w:space="0" w:color="auto"/>
              <w:right w:val="single" w:sz="4" w:space="0" w:color="auto"/>
            </w:tcBorders>
            <w:vAlign w:val="center"/>
          </w:tcPr>
          <w:p w14:paraId="535CEF1A"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right w:val="single" w:sz="4" w:space="0" w:color="auto"/>
            </w:tcBorders>
          </w:tcPr>
          <w:p w14:paraId="2F4D9CDA"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4F8719F5"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0CFB9FC7"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тест</w:t>
            </w:r>
          </w:p>
        </w:tc>
        <w:tc>
          <w:tcPr>
            <w:tcW w:w="992" w:type="dxa"/>
            <w:tcBorders>
              <w:top w:val="single" w:sz="4" w:space="0" w:color="auto"/>
              <w:left w:val="single" w:sz="4" w:space="0" w:color="auto"/>
              <w:bottom w:val="single" w:sz="4" w:space="0" w:color="auto"/>
              <w:right w:val="single" w:sz="4" w:space="0" w:color="auto"/>
            </w:tcBorders>
            <w:vAlign w:val="center"/>
          </w:tcPr>
          <w:p w14:paraId="2C2D4B9E"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60BABA52"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1813B4C0" w14:textId="77777777" w:rsidTr="00FD4E7A">
        <w:trPr>
          <w:trHeight w:val="315"/>
        </w:trPr>
        <w:tc>
          <w:tcPr>
            <w:tcW w:w="709" w:type="dxa"/>
            <w:vMerge/>
            <w:tcBorders>
              <w:left w:val="single" w:sz="4" w:space="0" w:color="auto"/>
              <w:right w:val="single" w:sz="4" w:space="0" w:color="auto"/>
            </w:tcBorders>
            <w:vAlign w:val="center"/>
          </w:tcPr>
          <w:p w14:paraId="479C7727"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right w:val="single" w:sz="4" w:space="0" w:color="auto"/>
            </w:tcBorders>
          </w:tcPr>
          <w:p w14:paraId="5893F2B3"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3ED2AD92"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33598D23"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глоссарий</w:t>
            </w:r>
          </w:p>
        </w:tc>
        <w:tc>
          <w:tcPr>
            <w:tcW w:w="992" w:type="dxa"/>
            <w:tcBorders>
              <w:top w:val="single" w:sz="4" w:space="0" w:color="auto"/>
              <w:left w:val="single" w:sz="4" w:space="0" w:color="auto"/>
              <w:bottom w:val="single" w:sz="4" w:space="0" w:color="auto"/>
              <w:right w:val="single" w:sz="4" w:space="0" w:color="auto"/>
            </w:tcBorders>
            <w:vAlign w:val="center"/>
          </w:tcPr>
          <w:p w14:paraId="0D883C0E"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3E748B60"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r w:rsidR="001C4457" w14:paraId="504A3A91" w14:textId="77777777" w:rsidTr="00FD4E7A">
        <w:trPr>
          <w:trHeight w:val="480"/>
        </w:trPr>
        <w:tc>
          <w:tcPr>
            <w:tcW w:w="709" w:type="dxa"/>
            <w:vMerge/>
            <w:tcBorders>
              <w:left w:val="single" w:sz="4" w:space="0" w:color="auto"/>
              <w:bottom w:val="single" w:sz="4" w:space="0" w:color="auto"/>
              <w:right w:val="single" w:sz="4" w:space="0" w:color="auto"/>
            </w:tcBorders>
            <w:vAlign w:val="center"/>
          </w:tcPr>
          <w:p w14:paraId="4709D92E"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bottom w:val="single" w:sz="4" w:space="0" w:color="auto"/>
              <w:right w:val="single" w:sz="4" w:space="0" w:color="auto"/>
            </w:tcBorders>
          </w:tcPr>
          <w:p w14:paraId="5FDD92B9"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left w:val="single" w:sz="4" w:space="0" w:color="auto"/>
              <w:bottom w:val="single" w:sz="4" w:space="0" w:color="auto"/>
              <w:right w:val="single" w:sz="4" w:space="0" w:color="auto"/>
            </w:tcBorders>
            <w:vAlign w:val="center"/>
          </w:tcPr>
          <w:p w14:paraId="5252BB51"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4AE8F2C9"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эссе</w:t>
            </w:r>
          </w:p>
        </w:tc>
        <w:tc>
          <w:tcPr>
            <w:tcW w:w="992" w:type="dxa"/>
            <w:tcBorders>
              <w:top w:val="single" w:sz="4" w:space="0" w:color="auto"/>
              <w:left w:val="single" w:sz="4" w:space="0" w:color="auto"/>
              <w:bottom w:val="single" w:sz="4" w:space="0" w:color="auto"/>
              <w:right w:val="single" w:sz="4" w:space="0" w:color="auto"/>
            </w:tcBorders>
            <w:vAlign w:val="center"/>
          </w:tcPr>
          <w:p w14:paraId="65B6D31F"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31CE3EC1" w14:textId="3C580C4F" w:rsidR="001C4457" w:rsidRPr="00FD4E7A" w:rsidRDefault="000563BA" w:rsidP="00FD4E7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1C4457" w14:paraId="538A6827" w14:textId="77777777" w:rsidTr="00FD4E7A">
        <w:trPr>
          <w:trHeight w:val="150"/>
        </w:trPr>
        <w:tc>
          <w:tcPr>
            <w:tcW w:w="709" w:type="dxa"/>
            <w:vMerge w:val="restart"/>
            <w:tcBorders>
              <w:top w:val="single" w:sz="4" w:space="0" w:color="auto"/>
              <w:left w:val="single" w:sz="4" w:space="0" w:color="auto"/>
              <w:right w:val="single" w:sz="4" w:space="0" w:color="auto"/>
            </w:tcBorders>
            <w:vAlign w:val="center"/>
          </w:tcPr>
          <w:p w14:paraId="4AB5BF51" w14:textId="77777777" w:rsidR="001C4457" w:rsidRPr="00FD4E7A" w:rsidRDefault="0056330E" w:rsidP="00FD4E7A">
            <w:pPr>
              <w:spacing w:after="0" w:line="240" w:lineRule="auto"/>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17</w:t>
            </w:r>
          </w:p>
        </w:tc>
        <w:tc>
          <w:tcPr>
            <w:tcW w:w="3686" w:type="dxa"/>
            <w:vMerge w:val="restart"/>
            <w:tcBorders>
              <w:top w:val="single" w:sz="4" w:space="0" w:color="auto"/>
              <w:left w:val="single" w:sz="4" w:space="0" w:color="auto"/>
              <w:right w:val="single" w:sz="4" w:space="0" w:color="auto"/>
            </w:tcBorders>
          </w:tcPr>
          <w:p w14:paraId="39795CD2" w14:textId="77777777" w:rsidR="001C4457" w:rsidRPr="00FD4E7A" w:rsidRDefault="0056330E" w:rsidP="00FD4E7A">
            <w:pPr>
              <w:spacing w:after="0" w:line="240" w:lineRule="auto"/>
              <w:rPr>
                <w:rFonts w:ascii="Times New Roman" w:hAnsi="Times New Roman" w:cs="Times New Roman"/>
                <w:sz w:val="24"/>
                <w:szCs w:val="24"/>
              </w:rPr>
            </w:pPr>
            <w:r w:rsidRPr="00FD4E7A">
              <w:rPr>
                <w:rFonts w:ascii="Times New Roman" w:hAnsi="Times New Roman" w:cs="Times New Roman"/>
                <w:sz w:val="24"/>
                <w:szCs w:val="24"/>
              </w:rPr>
              <w:t>Тема 17. Методы повышения безопасности.</w:t>
            </w:r>
          </w:p>
        </w:tc>
        <w:tc>
          <w:tcPr>
            <w:tcW w:w="992" w:type="dxa"/>
            <w:vMerge w:val="restart"/>
            <w:tcBorders>
              <w:top w:val="single" w:sz="4" w:space="0" w:color="auto"/>
              <w:left w:val="single" w:sz="4" w:space="0" w:color="auto"/>
              <w:right w:val="single" w:sz="4" w:space="0" w:color="auto"/>
            </w:tcBorders>
            <w:vAlign w:val="center"/>
          </w:tcPr>
          <w:p w14:paraId="7FEAA852" w14:textId="39B5729C" w:rsidR="001C4457" w:rsidRPr="00FD4E7A" w:rsidRDefault="000563BA" w:rsidP="00FD4E7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2268" w:type="dxa"/>
            <w:tcBorders>
              <w:top w:val="single" w:sz="4" w:space="0" w:color="auto"/>
              <w:left w:val="single" w:sz="4" w:space="0" w:color="auto"/>
              <w:bottom w:val="single" w:sz="4" w:space="0" w:color="auto"/>
              <w:right w:val="single" w:sz="4" w:space="0" w:color="auto"/>
            </w:tcBorders>
            <w:vAlign w:val="center"/>
          </w:tcPr>
          <w:p w14:paraId="68484F4B"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реферат</w:t>
            </w:r>
          </w:p>
        </w:tc>
        <w:tc>
          <w:tcPr>
            <w:tcW w:w="992" w:type="dxa"/>
            <w:tcBorders>
              <w:top w:val="single" w:sz="4" w:space="0" w:color="auto"/>
              <w:left w:val="single" w:sz="4" w:space="0" w:color="auto"/>
              <w:bottom w:val="single" w:sz="4" w:space="0" w:color="auto"/>
              <w:right w:val="single" w:sz="4" w:space="0" w:color="auto"/>
            </w:tcBorders>
            <w:vAlign w:val="center"/>
          </w:tcPr>
          <w:p w14:paraId="3916D3AD"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3BC36F1C" w14:textId="2852A09C" w:rsidR="001C4457" w:rsidRPr="00FD4E7A" w:rsidRDefault="000563BA" w:rsidP="00FD4E7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1C4457" w14:paraId="303525A4" w14:textId="77777777" w:rsidTr="00FD4E7A">
        <w:trPr>
          <w:trHeight w:val="150"/>
        </w:trPr>
        <w:tc>
          <w:tcPr>
            <w:tcW w:w="709" w:type="dxa"/>
            <w:vMerge/>
            <w:tcBorders>
              <w:top w:val="single" w:sz="4" w:space="0" w:color="auto"/>
              <w:left w:val="single" w:sz="4" w:space="0" w:color="auto"/>
              <w:right w:val="single" w:sz="4" w:space="0" w:color="auto"/>
            </w:tcBorders>
            <w:vAlign w:val="center"/>
          </w:tcPr>
          <w:p w14:paraId="7FCA77FB"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right w:val="single" w:sz="4" w:space="0" w:color="auto"/>
            </w:tcBorders>
          </w:tcPr>
          <w:p w14:paraId="1569D3E5"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right w:val="single" w:sz="4" w:space="0" w:color="auto"/>
            </w:tcBorders>
            <w:vAlign w:val="center"/>
          </w:tcPr>
          <w:p w14:paraId="17F2A779"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530F9809"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доклад</w:t>
            </w:r>
          </w:p>
        </w:tc>
        <w:tc>
          <w:tcPr>
            <w:tcW w:w="992" w:type="dxa"/>
            <w:tcBorders>
              <w:top w:val="single" w:sz="4" w:space="0" w:color="auto"/>
              <w:left w:val="single" w:sz="4" w:space="0" w:color="auto"/>
              <w:bottom w:val="single" w:sz="4" w:space="0" w:color="auto"/>
              <w:right w:val="single" w:sz="4" w:space="0" w:color="auto"/>
            </w:tcBorders>
            <w:vAlign w:val="center"/>
          </w:tcPr>
          <w:p w14:paraId="18486B43"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2D47A296"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w:t>
            </w:r>
          </w:p>
        </w:tc>
      </w:tr>
      <w:tr w:rsidR="001C4457" w14:paraId="723AD4C2" w14:textId="77777777" w:rsidTr="00FD4E7A">
        <w:trPr>
          <w:trHeight w:val="150"/>
        </w:trPr>
        <w:tc>
          <w:tcPr>
            <w:tcW w:w="709" w:type="dxa"/>
            <w:vMerge/>
            <w:tcBorders>
              <w:top w:val="single" w:sz="4" w:space="0" w:color="auto"/>
              <w:left w:val="single" w:sz="4" w:space="0" w:color="auto"/>
              <w:right w:val="single" w:sz="4" w:space="0" w:color="auto"/>
            </w:tcBorders>
            <w:vAlign w:val="center"/>
          </w:tcPr>
          <w:p w14:paraId="01F1D38F"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right w:val="single" w:sz="4" w:space="0" w:color="auto"/>
            </w:tcBorders>
          </w:tcPr>
          <w:p w14:paraId="354DB34C"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right w:val="single" w:sz="4" w:space="0" w:color="auto"/>
            </w:tcBorders>
            <w:vAlign w:val="center"/>
          </w:tcPr>
          <w:p w14:paraId="00E433BF"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4DA1D54B"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тест</w:t>
            </w:r>
          </w:p>
        </w:tc>
        <w:tc>
          <w:tcPr>
            <w:tcW w:w="992" w:type="dxa"/>
            <w:tcBorders>
              <w:top w:val="single" w:sz="4" w:space="0" w:color="auto"/>
              <w:left w:val="single" w:sz="4" w:space="0" w:color="auto"/>
              <w:bottom w:val="single" w:sz="4" w:space="0" w:color="auto"/>
              <w:right w:val="single" w:sz="4" w:space="0" w:color="auto"/>
            </w:tcBorders>
            <w:vAlign w:val="center"/>
          </w:tcPr>
          <w:p w14:paraId="54806CD9"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5DDC9487"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r>
      <w:tr w:rsidR="001C4457" w14:paraId="4BF0E05D" w14:textId="77777777" w:rsidTr="00FD4E7A">
        <w:trPr>
          <w:trHeight w:val="111"/>
        </w:trPr>
        <w:tc>
          <w:tcPr>
            <w:tcW w:w="709" w:type="dxa"/>
            <w:vMerge/>
            <w:tcBorders>
              <w:top w:val="single" w:sz="4" w:space="0" w:color="auto"/>
              <w:left w:val="single" w:sz="4" w:space="0" w:color="auto"/>
              <w:right w:val="single" w:sz="4" w:space="0" w:color="auto"/>
            </w:tcBorders>
            <w:vAlign w:val="center"/>
          </w:tcPr>
          <w:p w14:paraId="56010EE3"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right w:val="single" w:sz="4" w:space="0" w:color="auto"/>
            </w:tcBorders>
          </w:tcPr>
          <w:p w14:paraId="01A4F069"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right w:val="single" w:sz="4" w:space="0" w:color="auto"/>
            </w:tcBorders>
            <w:vAlign w:val="center"/>
          </w:tcPr>
          <w:p w14:paraId="2FA7ACBC"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4E9A71CD"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глоссарий</w:t>
            </w:r>
          </w:p>
        </w:tc>
        <w:tc>
          <w:tcPr>
            <w:tcW w:w="992" w:type="dxa"/>
            <w:tcBorders>
              <w:top w:val="single" w:sz="4" w:space="0" w:color="auto"/>
              <w:left w:val="single" w:sz="4" w:space="0" w:color="auto"/>
              <w:bottom w:val="single" w:sz="4" w:space="0" w:color="auto"/>
              <w:right w:val="single" w:sz="4" w:space="0" w:color="auto"/>
            </w:tcBorders>
            <w:vAlign w:val="center"/>
          </w:tcPr>
          <w:p w14:paraId="160CB216"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0018A14E"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r>
      <w:tr w:rsidR="001C4457" w14:paraId="3564DC6F" w14:textId="77777777" w:rsidTr="00FD4E7A">
        <w:trPr>
          <w:trHeight w:val="129"/>
        </w:trPr>
        <w:tc>
          <w:tcPr>
            <w:tcW w:w="709" w:type="dxa"/>
            <w:vMerge/>
            <w:tcBorders>
              <w:left w:val="single" w:sz="4" w:space="0" w:color="auto"/>
              <w:right w:val="single" w:sz="4" w:space="0" w:color="auto"/>
            </w:tcBorders>
            <w:vAlign w:val="center"/>
          </w:tcPr>
          <w:p w14:paraId="72DC1E02"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3686" w:type="dxa"/>
            <w:vMerge/>
            <w:tcBorders>
              <w:left w:val="single" w:sz="4" w:space="0" w:color="auto"/>
              <w:right w:val="single" w:sz="4" w:space="0" w:color="auto"/>
            </w:tcBorders>
          </w:tcPr>
          <w:p w14:paraId="0178327C"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7B3566FB" w14:textId="77777777" w:rsidR="001C4457" w:rsidRPr="00FD4E7A" w:rsidRDefault="001C4457" w:rsidP="00FD4E7A">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4ABCA445" w14:textId="77777777" w:rsidR="001C4457" w:rsidRPr="00FD4E7A" w:rsidRDefault="0056330E" w:rsidP="00FD4E7A">
            <w:pPr>
              <w:suppressAutoHyphens/>
              <w:snapToGrid w:val="0"/>
              <w:spacing w:after="0" w:line="240" w:lineRule="auto"/>
              <w:jc w:val="center"/>
              <w:rPr>
                <w:rFonts w:ascii="Times New Roman" w:eastAsia="Calibri" w:hAnsi="Times New Roman" w:cs="Times New Roman"/>
                <w:sz w:val="24"/>
                <w:szCs w:val="24"/>
                <w:lang w:eastAsia="ar-SA"/>
              </w:rPr>
            </w:pPr>
            <w:r w:rsidRPr="00FD4E7A">
              <w:rPr>
                <w:rFonts w:ascii="Times New Roman" w:eastAsia="Calibri" w:hAnsi="Times New Roman" w:cs="Times New Roman"/>
                <w:sz w:val="24"/>
                <w:szCs w:val="24"/>
                <w:lang w:eastAsia="ar-SA"/>
              </w:rPr>
              <w:t>эссе</w:t>
            </w:r>
          </w:p>
        </w:tc>
        <w:tc>
          <w:tcPr>
            <w:tcW w:w="992" w:type="dxa"/>
            <w:tcBorders>
              <w:top w:val="single" w:sz="4" w:space="0" w:color="auto"/>
              <w:left w:val="single" w:sz="4" w:space="0" w:color="auto"/>
              <w:bottom w:val="single" w:sz="4" w:space="0" w:color="auto"/>
              <w:right w:val="single" w:sz="4" w:space="0" w:color="auto"/>
            </w:tcBorders>
            <w:vAlign w:val="center"/>
          </w:tcPr>
          <w:p w14:paraId="41F6BE76"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31F59514"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w:t>
            </w:r>
          </w:p>
        </w:tc>
      </w:tr>
      <w:tr w:rsidR="001C4457" w14:paraId="3CF43EF1" w14:textId="77777777" w:rsidTr="00FD4E7A">
        <w:trPr>
          <w:trHeight w:val="129"/>
        </w:trPr>
        <w:tc>
          <w:tcPr>
            <w:tcW w:w="5387" w:type="dxa"/>
            <w:gridSpan w:val="3"/>
            <w:tcBorders>
              <w:left w:val="single" w:sz="4" w:space="0" w:color="auto"/>
              <w:bottom w:val="single" w:sz="4" w:space="0" w:color="auto"/>
              <w:right w:val="single" w:sz="4" w:space="0" w:color="auto"/>
            </w:tcBorders>
            <w:vAlign w:val="center"/>
          </w:tcPr>
          <w:p w14:paraId="796962B1" w14:textId="77777777" w:rsidR="001C4457" w:rsidRPr="00FD4E7A" w:rsidRDefault="0056330E" w:rsidP="00FD4E7A">
            <w:pPr>
              <w:spacing w:after="0" w:line="240" w:lineRule="auto"/>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Подготовка к зачету</w:t>
            </w:r>
          </w:p>
        </w:tc>
        <w:tc>
          <w:tcPr>
            <w:tcW w:w="2268" w:type="dxa"/>
            <w:tcBorders>
              <w:top w:val="single" w:sz="4" w:space="0" w:color="auto"/>
              <w:left w:val="single" w:sz="4" w:space="0" w:color="auto"/>
              <w:bottom w:val="single" w:sz="4" w:space="0" w:color="auto"/>
              <w:right w:val="single" w:sz="4" w:space="0" w:color="auto"/>
            </w:tcBorders>
            <w:vAlign w:val="center"/>
          </w:tcPr>
          <w:p w14:paraId="5AFC0E5E" w14:textId="77777777" w:rsidR="001C4457" w:rsidRPr="00FD4E7A" w:rsidRDefault="001C4457" w:rsidP="00FD4E7A">
            <w:pPr>
              <w:suppressAutoHyphens/>
              <w:snapToGrid w:val="0"/>
              <w:spacing w:after="0" w:line="240" w:lineRule="auto"/>
              <w:jc w:val="center"/>
              <w:rPr>
                <w:rFonts w:ascii="Times New Roman" w:eastAsia="Calibri" w:hAnsi="Times New Roman" w:cs="Times New Roman"/>
                <w:sz w:val="24"/>
                <w:szCs w:val="24"/>
                <w:lang w:eastAsia="ar-SA"/>
              </w:rPr>
            </w:pPr>
          </w:p>
        </w:tc>
        <w:tc>
          <w:tcPr>
            <w:tcW w:w="992" w:type="dxa"/>
            <w:tcBorders>
              <w:top w:val="single" w:sz="4" w:space="0" w:color="auto"/>
              <w:left w:val="single" w:sz="4" w:space="0" w:color="auto"/>
              <w:bottom w:val="single" w:sz="4" w:space="0" w:color="auto"/>
              <w:right w:val="single" w:sz="4" w:space="0" w:color="auto"/>
            </w:tcBorders>
            <w:vAlign w:val="center"/>
          </w:tcPr>
          <w:p w14:paraId="12C025E9"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tcPr>
          <w:p w14:paraId="707B157D" w14:textId="77777777" w:rsidR="001C4457" w:rsidRPr="00FD4E7A" w:rsidRDefault="0056330E" w:rsidP="00FD4E7A">
            <w:pPr>
              <w:spacing w:after="0" w:line="240" w:lineRule="auto"/>
              <w:jc w:val="center"/>
              <w:rPr>
                <w:rFonts w:ascii="Times New Roman" w:eastAsia="Times New Roman" w:hAnsi="Times New Roman" w:cs="Times New Roman"/>
                <w:sz w:val="24"/>
                <w:szCs w:val="24"/>
                <w:lang w:eastAsia="ru-RU"/>
              </w:rPr>
            </w:pPr>
            <w:r w:rsidRPr="00FD4E7A">
              <w:rPr>
                <w:rFonts w:ascii="Times New Roman" w:eastAsia="Times New Roman" w:hAnsi="Times New Roman" w:cs="Times New Roman"/>
                <w:sz w:val="24"/>
                <w:szCs w:val="24"/>
                <w:lang w:eastAsia="ru-RU"/>
              </w:rPr>
              <w:t>1</w:t>
            </w:r>
          </w:p>
        </w:tc>
      </w:tr>
    </w:tbl>
    <w:p w14:paraId="011F7800" w14:textId="77777777" w:rsidR="001C4457" w:rsidRDefault="0056330E" w:rsidP="00FD4E7A">
      <w:pPr>
        <w:pStyle w:val="26"/>
        <w:shd w:val="clear" w:color="auto" w:fill="auto"/>
        <w:spacing w:before="0" w:after="0" w:line="360" w:lineRule="auto"/>
        <w:ind w:firstLine="708"/>
        <w:jc w:val="both"/>
        <w:rPr>
          <w:b w:val="0"/>
          <w:sz w:val="24"/>
          <w:szCs w:val="24"/>
        </w:rPr>
      </w:pPr>
      <w:r>
        <w:rPr>
          <w:rFonts w:eastAsia="Calibri"/>
          <w:sz w:val="24"/>
          <w:szCs w:val="24"/>
          <w:lang w:eastAsia="ru-RU"/>
        </w:rPr>
        <w:t xml:space="preserve"> </w:t>
      </w:r>
      <w:r>
        <w:rPr>
          <w:b w:val="0"/>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2F4B4050" w14:textId="77777777" w:rsidR="001C4457" w:rsidRDefault="0056330E" w:rsidP="00FD4E7A">
      <w:pPr>
        <w:pStyle w:val="26"/>
        <w:shd w:val="clear" w:color="auto" w:fill="auto"/>
        <w:spacing w:before="0" w:after="0" w:line="360" w:lineRule="auto"/>
        <w:ind w:firstLine="708"/>
        <w:jc w:val="both"/>
        <w:rPr>
          <w:b w:val="0"/>
          <w:sz w:val="24"/>
          <w:szCs w:val="24"/>
        </w:rPr>
      </w:pPr>
      <w:r>
        <w:rPr>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W w:w="0" w:type="auto"/>
        <w:tblLook w:val="04A0" w:firstRow="1" w:lastRow="0" w:firstColumn="1" w:lastColumn="0" w:noHBand="0" w:noVBand="1"/>
      </w:tblPr>
      <w:tblGrid>
        <w:gridCol w:w="3115"/>
        <w:gridCol w:w="3115"/>
        <w:gridCol w:w="3115"/>
      </w:tblGrid>
      <w:tr w:rsidR="001C4457" w14:paraId="68079778" w14:textId="77777777">
        <w:tc>
          <w:tcPr>
            <w:tcW w:w="3115" w:type="dxa"/>
            <w:tcBorders>
              <w:top w:val="single" w:sz="4" w:space="0" w:color="auto"/>
              <w:left w:val="single" w:sz="4" w:space="0" w:color="auto"/>
              <w:bottom w:val="single" w:sz="4" w:space="0" w:color="auto"/>
              <w:right w:val="single" w:sz="4" w:space="0" w:color="auto"/>
            </w:tcBorders>
          </w:tcPr>
          <w:p w14:paraId="74EF0C43" w14:textId="77777777" w:rsidR="001C4457" w:rsidRDefault="0056330E" w:rsidP="00FD4E7A">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tcPr>
          <w:p w14:paraId="11B64B75" w14:textId="77777777" w:rsidR="001C4457" w:rsidRDefault="0056330E" w:rsidP="00FD4E7A">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tcPr>
          <w:p w14:paraId="197992F6" w14:textId="77777777" w:rsidR="001C4457" w:rsidRDefault="0056330E" w:rsidP="00FD4E7A">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1C4457" w14:paraId="63BDA94D" w14:textId="77777777">
        <w:tc>
          <w:tcPr>
            <w:tcW w:w="3115" w:type="dxa"/>
            <w:tcBorders>
              <w:top w:val="single" w:sz="4" w:space="0" w:color="auto"/>
              <w:left w:val="single" w:sz="4" w:space="0" w:color="auto"/>
              <w:bottom w:val="single" w:sz="4" w:space="0" w:color="auto"/>
              <w:right w:val="single" w:sz="4" w:space="0" w:color="auto"/>
            </w:tcBorders>
          </w:tcPr>
          <w:p w14:paraId="064AC7F7" w14:textId="77777777" w:rsidR="001C4457" w:rsidRDefault="0056330E" w:rsidP="00FD4E7A">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в печатной форме увеличенным шрифтом, </w:t>
            </w:r>
          </w:p>
          <w:p w14:paraId="7DE5FB62" w14:textId="77777777" w:rsidR="001C4457" w:rsidRDefault="0056330E" w:rsidP="00FD4E7A">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электронного документа,</w:t>
            </w:r>
          </w:p>
          <w:p w14:paraId="7AE9E8B1" w14:textId="77777777" w:rsidR="001C4457" w:rsidRDefault="0056330E" w:rsidP="00FD4E7A">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tcPr>
          <w:p w14:paraId="7A90C582" w14:textId="77777777" w:rsidR="001C4457" w:rsidRDefault="0056330E" w:rsidP="00FD4E7A">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14:paraId="1EF60C22" w14:textId="77777777" w:rsidR="001C4457" w:rsidRDefault="0056330E" w:rsidP="00FD4E7A">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tcPr>
          <w:p w14:paraId="603C2A39" w14:textId="77777777" w:rsidR="001C4457" w:rsidRDefault="0056330E" w:rsidP="00FD4E7A">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14:paraId="7F2CBD8C" w14:textId="77777777" w:rsidR="001C4457" w:rsidRDefault="0056330E" w:rsidP="00FD4E7A">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форме электронного документа, </w:t>
            </w:r>
          </w:p>
          <w:p w14:paraId="727092D3" w14:textId="77777777" w:rsidR="001C4457" w:rsidRDefault="0056330E" w:rsidP="00FD4E7A">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аудиофайла.</w:t>
            </w:r>
          </w:p>
        </w:tc>
      </w:tr>
    </w:tbl>
    <w:p w14:paraId="7E14EA87" w14:textId="77777777" w:rsidR="001C4457" w:rsidRDefault="001C4457" w:rsidP="00FD4E7A">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14:paraId="03762B0B" w14:textId="77777777" w:rsidR="001C4457" w:rsidRDefault="0056330E" w:rsidP="00FD4E7A">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14:paraId="675DEAFC" w14:textId="77777777" w:rsidR="001C4457" w:rsidRDefault="0056330E" w:rsidP="00FD4E7A">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Электронно-библиотечная система (ЭБС) </w:t>
      </w:r>
      <w:hyperlink r:id="rId10" w:history="1">
        <w:r>
          <w:rPr>
            <w:rStyle w:val="a5"/>
            <w:rFonts w:ascii="Times New Roman" w:hAnsi="Times New Roman"/>
            <w:color w:val="auto"/>
            <w:sz w:val="24"/>
            <w:szCs w:val="24"/>
            <w:lang w:val="en-US" w:eastAsia="ru-RU"/>
          </w:rPr>
          <w:t>www</w:t>
        </w:r>
        <w:r>
          <w:rPr>
            <w:rStyle w:val="a5"/>
            <w:rFonts w:ascii="Times New Roman" w:hAnsi="Times New Roman"/>
            <w:color w:val="auto"/>
            <w:sz w:val="24"/>
            <w:szCs w:val="24"/>
            <w:lang w:eastAsia="ru-RU"/>
          </w:rPr>
          <w:t>.</w:t>
        </w:r>
        <w:r>
          <w:rPr>
            <w:rStyle w:val="a5"/>
            <w:rFonts w:ascii="Times New Roman" w:hAnsi="Times New Roman"/>
            <w:color w:val="auto"/>
            <w:sz w:val="24"/>
            <w:szCs w:val="24"/>
            <w:lang w:val="en-US" w:eastAsia="ru-RU"/>
          </w:rPr>
          <w:t>znanium</w:t>
        </w:r>
        <w:r>
          <w:rPr>
            <w:rStyle w:val="a5"/>
            <w:rFonts w:ascii="Times New Roman" w:hAnsi="Times New Roman"/>
            <w:color w:val="auto"/>
            <w:sz w:val="24"/>
            <w:szCs w:val="24"/>
            <w:lang w:eastAsia="ru-RU"/>
          </w:rPr>
          <w:t>.</w:t>
        </w:r>
        <w:r>
          <w:rPr>
            <w:rStyle w:val="a5"/>
            <w:rFonts w:ascii="Times New Roman" w:hAnsi="Times New Roman"/>
            <w:color w:val="auto"/>
            <w:sz w:val="24"/>
            <w:szCs w:val="24"/>
            <w:lang w:val="en-US" w:eastAsia="ru-RU"/>
          </w:rPr>
          <w:t>com</w:t>
        </w:r>
      </w:hyperlink>
      <w:r>
        <w:rPr>
          <w:rFonts w:ascii="Times New Roman" w:hAnsi="Times New Roman"/>
          <w:sz w:val="24"/>
          <w:szCs w:val="24"/>
          <w:lang w:eastAsia="ru-RU"/>
        </w:rPr>
        <w:t xml:space="preserve">. Презентации оформляются в программе </w:t>
      </w:r>
      <w:r>
        <w:rPr>
          <w:rFonts w:ascii="Times New Roman" w:hAnsi="Times New Roman"/>
          <w:sz w:val="24"/>
          <w:szCs w:val="24"/>
          <w:lang w:val="en-US" w:eastAsia="ru-RU"/>
        </w:rPr>
        <w:t>PowerPoint</w:t>
      </w:r>
      <w:r>
        <w:rPr>
          <w:rFonts w:ascii="Times New Roman" w:hAnsi="Times New Roman"/>
          <w:sz w:val="24"/>
          <w:szCs w:val="24"/>
          <w:lang w:eastAsia="ru-RU"/>
        </w:rPr>
        <w:t>.</w:t>
      </w:r>
    </w:p>
    <w:p w14:paraId="190CA2E9" w14:textId="0549BE1E" w:rsidR="001C4457" w:rsidRDefault="0056330E" w:rsidP="00FD4E7A">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случае возникновения (возобновления) сложной эпидемиологической обстановкой в регионе, вызванной пандемией коронавируса COVID-19 или иными </w:t>
      </w:r>
      <w:r>
        <w:rPr>
          <w:rFonts w:ascii="Times New Roman" w:hAnsi="Times New Roman"/>
          <w:sz w:val="24"/>
          <w:szCs w:val="24"/>
          <w:lang w:eastAsia="ru-RU"/>
        </w:rPr>
        <w:lastRenderedPageBreak/>
        <w:t>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14D28490" w14:textId="1BB8BE8E" w:rsidR="001C4457" w:rsidRDefault="0056330E" w:rsidP="00FD4E7A">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6B343977" w14:textId="77777777" w:rsidR="001C4457" w:rsidRDefault="0056330E" w:rsidP="00FD4E7A">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4D8D6A10" w14:textId="77777777" w:rsidR="001C4457" w:rsidRDefault="0056330E" w:rsidP="00FD4E7A">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452ACDF1" w14:textId="77777777" w:rsidR="001C4457" w:rsidRDefault="0056330E" w:rsidP="00FD4E7A">
      <w:pPr>
        <w:shd w:val="clear" w:color="auto" w:fill="FFFFFF"/>
        <w:tabs>
          <w:tab w:val="left" w:pos="284"/>
        </w:tabs>
        <w:spacing w:after="0" w:line="360" w:lineRule="auto"/>
        <w:ind w:firstLine="42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МАТЕРИАЛЬНО-ТЕХНИЧЕСКОЕ ОБЕСПЕЧЕНИЕ ДИСЦИПЛИНЫ</w:t>
      </w:r>
    </w:p>
    <w:p w14:paraId="162B6022" w14:textId="77777777" w:rsidR="001C4457" w:rsidRDefault="0056330E" w:rsidP="00FD4E7A">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bookmarkStart w:id="0" w:name="_Hlk71987729"/>
      <w:r>
        <w:rPr>
          <w:rFonts w:ascii="Times New Roman" w:eastAsia="Times New Roman" w:hAnsi="Times New Roman" w:cs="Times New Roman"/>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1913BA11" w14:textId="77777777" w:rsidR="001C4457" w:rsidRDefault="0056330E" w:rsidP="00FD4E7A">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Освоение дисциплины осуществляется в учебной аудитории № 510 «Аудитория по безопасности жизнедеятельности»,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24D5DD1E" w14:textId="77777777" w:rsidR="001C4457" w:rsidRDefault="0056330E" w:rsidP="00FD4E7A">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w:t>
      </w:r>
      <w:r>
        <w:rPr>
          <w:rFonts w:ascii="Times New Roman" w:hAnsi="Times New Roman" w:cs="Times New Roman"/>
          <w:sz w:val="24"/>
          <w:szCs w:val="24"/>
        </w:rPr>
        <w:lastRenderedPageBreak/>
        <w:t>и комплектом учебной мебели на 35 посадочных мест.</w:t>
      </w:r>
    </w:p>
    <w:p w14:paraId="3B90918E" w14:textId="77777777" w:rsidR="001C4457" w:rsidRDefault="0056330E" w:rsidP="00FD4E7A">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14:paraId="342CBD44" w14:textId="77777777" w:rsidR="001C4457" w:rsidRDefault="0056330E" w:rsidP="00FD4E7A">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3365BAE3" w14:textId="77777777" w:rsidR="001C4457" w:rsidRDefault="0056330E" w:rsidP="00FD4E7A">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а) для лиц с нарушением слуха (акустический усилитель и колонки, мультимедийный проектор);</w:t>
      </w:r>
    </w:p>
    <w:p w14:paraId="60BF607E" w14:textId="77777777" w:rsidR="001C4457" w:rsidRDefault="0056330E" w:rsidP="00FD4E7A">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б) для лиц с нарушением зрения (мультимедийный проектор (использование презентаций с укрупненным текстом);</w:t>
      </w:r>
    </w:p>
    <w:p w14:paraId="28E5AD4C" w14:textId="77777777" w:rsidR="001C4457" w:rsidRDefault="0056330E" w:rsidP="00FD4E7A">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в) для лиц с нарушением опорно-двигательного аппарата (персональные мобильные компьютеры-нетбуки).</w:t>
      </w:r>
    </w:p>
    <w:p w14:paraId="0E360931" w14:textId="77777777" w:rsidR="001C4457" w:rsidRDefault="0056330E" w:rsidP="00FD4E7A">
      <w:pPr>
        <w:widowControl w:val="0"/>
        <w:spacing w:after="0" w:line="360" w:lineRule="auto"/>
        <w:ind w:firstLine="425"/>
        <w:jc w:val="both"/>
        <w:rPr>
          <w:rFonts w:ascii="Times New Roman" w:hAnsi="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лиц с ОВЗ».</w:t>
      </w:r>
      <w:bookmarkEnd w:id="0"/>
    </w:p>
    <w:p w14:paraId="4A0B4257" w14:textId="77777777" w:rsidR="001C4457" w:rsidRPr="00FD4E7A" w:rsidRDefault="0056330E" w:rsidP="00FD4E7A">
      <w:pPr>
        <w:spacing w:after="0" w:line="240" w:lineRule="auto"/>
        <w:jc w:val="center"/>
        <w:rPr>
          <w:rFonts w:ascii="Times New Roman" w:eastAsia="Calibri" w:hAnsi="Times New Roman" w:cs="Times New Roman"/>
          <w:sz w:val="24"/>
          <w:szCs w:val="24"/>
          <w:lang w:eastAsia="ru-RU"/>
        </w:rPr>
      </w:pPr>
      <w:r w:rsidRPr="00FD4E7A">
        <w:rPr>
          <w:rFonts w:ascii="Times New Roman" w:eastAsia="Calibri" w:hAnsi="Times New Roman" w:cs="Times New Roman"/>
          <w:sz w:val="24"/>
          <w:szCs w:val="24"/>
          <w:lang w:eastAsia="ru-RU"/>
        </w:rPr>
        <w:t>Перечень программного обеспечения программы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1C4457" w:rsidRPr="00FD4E7A" w14:paraId="382FFF46"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tcPr>
          <w:p w14:paraId="2CFCDD85" w14:textId="77777777" w:rsidR="001C4457" w:rsidRPr="00FD4E7A" w:rsidRDefault="0056330E" w:rsidP="00FD4E7A">
            <w:pPr>
              <w:keepNext/>
              <w:autoSpaceDE w:val="0"/>
              <w:autoSpaceDN w:val="0"/>
              <w:adjustRightInd w:val="0"/>
              <w:spacing w:after="0" w:line="240" w:lineRule="auto"/>
              <w:jc w:val="center"/>
              <w:rPr>
                <w:rFonts w:ascii="Times New Roman" w:eastAsia="Arial Unicode MS" w:hAnsi="Times New Roman" w:cs="Times New Roman"/>
                <w:b/>
                <w:sz w:val="24"/>
                <w:szCs w:val="24"/>
                <w:lang w:eastAsia="ru-RU"/>
              </w:rPr>
            </w:pPr>
            <w:r w:rsidRPr="00FD4E7A">
              <w:rPr>
                <w:rFonts w:ascii="Times New Roman" w:eastAsia="Arial Unicode MS" w:hAnsi="Times New Roman" w:cs="Times New Roman"/>
                <w:b/>
                <w:sz w:val="24"/>
                <w:szCs w:val="24"/>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14:paraId="7BCB0FF4" w14:textId="77777777" w:rsidR="001C4457" w:rsidRPr="00FD4E7A" w:rsidRDefault="0056330E" w:rsidP="00FD4E7A">
            <w:pPr>
              <w:keepNext/>
              <w:autoSpaceDE w:val="0"/>
              <w:autoSpaceDN w:val="0"/>
              <w:adjustRightInd w:val="0"/>
              <w:spacing w:after="0" w:line="240" w:lineRule="auto"/>
              <w:jc w:val="center"/>
              <w:rPr>
                <w:rFonts w:ascii="Times New Roman" w:eastAsia="Arial Unicode MS" w:hAnsi="Times New Roman" w:cs="Times New Roman"/>
                <w:b/>
                <w:sz w:val="24"/>
                <w:szCs w:val="24"/>
                <w:lang w:eastAsia="ru-RU"/>
              </w:rPr>
            </w:pPr>
            <w:r w:rsidRPr="00FD4E7A">
              <w:rPr>
                <w:rFonts w:ascii="Times New Roman" w:eastAsia="Arial Unicode MS" w:hAnsi="Times New Roman" w:cs="Times New Roman"/>
                <w:b/>
                <w:sz w:val="24"/>
                <w:szCs w:val="24"/>
                <w:lang w:eastAsia="ru-RU"/>
              </w:rPr>
              <w:t>Назначение и тип лицензии программного обеспечения</w:t>
            </w:r>
          </w:p>
        </w:tc>
      </w:tr>
      <w:tr w:rsidR="001C4457" w:rsidRPr="00FD4E7A" w14:paraId="6A58A8F0"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2460EF2E" w14:textId="77777777" w:rsidR="001C4457" w:rsidRPr="00FD4E7A" w:rsidRDefault="0056330E" w:rsidP="00FD4E7A">
            <w:pPr>
              <w:autoSpaceDE w:val="0"/>
              <w:autoSpaceDN w:val="0"/>
              <w:adjustRightInd w:val="0"/>
              <w:spacing w:after="0" w:line="240" w:lineRule="auto"/>
              <w:rPr>
                <w:rFonts w:ascii="Times New Roman" w:eastAsia="Arial Unicode MS" w:hAnsi="Times New Roman" w:cs="Times New Roman"/>
                <w:sz w:val="24"/>
                <w:szCs w:val="24"/>
                <w:lang w:val="en-US" w:eastAsia="ru-RU"/>
              </w:rPr>
            </w:pPr>
            <w:r w:rsidRPr="00FD4E7A">
              <w:rPr>
                <w:rFonts w:ascii="Times New Roman" w:eastAsia="Arial Unicode MS" w:hAnsi="Times New Roman" w:cs="Times New Roman"/>
                <w:sz w:val="24"/>
                <w:szCs w:val="24"/>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14:paraId="35C48DE1" w14:textId="77777777" w:rsidR="001C4457" w:rsidRPr="00FD4E7A" w:rsidRDefault="0056330E" w:rsidP="00FD4E7A">
            <w:pPr>
              <w:autoSpaceDE w:val="0"/>
              <w:autoSpaceDN w:val="0"/>
              <w:adjustRightInd w:val="0"/>
              <w:spacing w:after="0" w:line="240" w:lineRule="auto"/>
              <w:rPr>
                <w:rFonts w:ascii="Times New Roman" w:eastAsia="Arial Unicode MS" w:hAnsi="Times New Roman" w:cs="Times New Roman"/>
                <w:sz w:val="24"/>
                <w:szCs w:val="24"/>
                <w:lang w:eastAsia="ru-RU"/>
              </w:rPr>
            </w:pPr>
            <w:r w:rsidRPr="00FD4E7A">
              <w:rPr>
                <w:rFonts w:ascii="Times New Roman" w:eastAsia="Arial Unicode MS" w:hAnsi="Times New Roman" w:cs="Times New Roman"/>
                <w:sz w:val="24"/>
                <w:szCs w:val="24"/>
                <w:lang w:eastAsia="ru-RU"/>
              </w:rPr>
              <w:t>Интегрированный пакет прикладных программ.</w:t>
            </w:r>
          </w:p>
          <w:p w14:paraId="5083C63B" w14:textId="77777777" w:rsidR="001C4457" w:rsidRPr="00FD4E7A" w:rsidRDefault="0056330E" w:rsidP="00FD4E7A">
            <w:pPr>
              <w:autoSpaceDE w:val="0"/>
              <w:autoSpaceDN w:val="0"/>
              <w:adjustRightInd w:val="0"/>
              <w:spacing w:after="0" w:line="240" w:lineRule="auto"/>
              <w:rPr>
                <w:rFonts w:ascii="Times New Roman" w:eastAsia="Arial Unicode MS" w:hAnsi="Times New Roman" w:cs="Times New Roman"/>
                <w:sz w:val="24"/>
                <w:szCs w:val="24"/>
                <w:lang w:eastAsia="ru-RU"/>
              </w:rPr>
            </w:pPr>
            <w:r w:rsidRPr="00FD4E7A">
              <w:rPr>
                <w:rFonts w:ascii="Times New Roman" w:eastAsia="Arial Unicode MS" w:hAnsi="Times New Roman" w:cs="Times New Roman"/>
                <w:sz w:val="24"/>
                <w:szCs w:val="24"/>
                <w:lang w:eastAsia="ru-RU"/>
              </w:rPr>
              <w:t>Лицензионная версия</w:t>
            </w:r>
          </w:p>
        </w:tc>
      </w:tr>
      <w:tr w:rsidR="001C4457" w:rsidRPr="00FD4E7A" w14:paraId="0D900773"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6655E16B" w14:textId="77777777" w:rsidR="001C4457" w:rsidRPr="00FD4E7A" w:rsidRDefault="0056330E" w:rsidP="00FD4E7A">
            <w:pPr>
              <w:autoSpaceDE w:val="0"/>
              <w:autoSpaceDN w:val="0"/>
              <w:adjustRightInd w:val="0"/>
              <w:spacing w:after="0" w:line="240" w:lineRule="auto"/>
              <w:rPr>
                <w:rFonts w:ascii="Times New Roman" w:eastAsia="Arial Unicode MS" w:hAnsi="Times New Roman" w:cs="Times New Roman"/>
                <w:sz w:val="24"/>
                <w:szCs w:val="24"/>
                <w:lang w:eastAsia="ru-RU"/>
              </w:rPr>
            </w:pPr>
            <w:r w:rsidRPr="00FD4E7A">
              <w:rPr>
                <w:rFonts w:ascii="Times New Roman" w:eastAsia="Arial Unicode MS" w:hAnsi="Times New Roman" w:cs="Times New Roman"/>
                <w:sz w:val="24"/>
                <w:szCs w:val="24"/>
                <w:lang w:eastAsia="ru-RU"/>
              </w:rPr>
              <w:t>Openoffice</w:t>
            </w:r>
          </w:p>
        </w:tc>
        <w:tc>
          <w:tcPr>
            <w:tcW w:w="6629" w:type="dxa"/>
            <w:tcBorders>
              <w:top w:val="single" w:sz="4" w:space="0" w:color="auto"/>
              <w:left w:val="single" w:sz="4" w:space="0" w:color="auto"/>
              <w:bottom w:val="single" w:sz="4" w:space="0" w:color="auto"/>
              <w:right w:val="single" w:sz="4" w:space="0" w:color="auto"/>
            </w:tcBorders>
            <w:vAlign w:val="center"/>
          </w:tcPr>
          <w:p w14:paraId="07B5A4BC" w14:textId="77777777" w:rsidR="001C4457" w:rsidRPr="00FD4E7A" w:rsidRDefault="0056330E" w:rsidP="00FD4E7A">
            <w:pPr>
              <w:autoSpaceDE w:val="0"/>
              <w:autoSpaceDN w:val="0"/>
              <w:adjustRightInd w:val="0"/>
              <w:spacing w:after="0" w:line="240" w:lineRule="auto"/>
              <w:rPr>
                <w:rFonts w:ascii="Times New Roman" w:eastAsia="Arial Unicode MS" w:hAnsi="Times New Roman" w:cs="Times New Roman"/>
                <w:sz w:val="24"/>
                <w:szCs w:val="24"/>
                <w:lang w:eastAsia="ru-RU"/>
              </w:rPr>
            </w:pPr>
            <w:r w:rsidRPr="00FD4E7A">
              <w:rPr>
                <w:rFonts w:ascii="Times New Roman" w:eastAsia="Arial Unicode MS" w:hAnsi="Times New Roman" w:cs="Times New Roman"/>
                <w:sz w:val="24"/>
                <w:szCs w:val="24"/>
                <w:lang w:eastAsia="ru-RU"/>
              </w:rPr>
              <w:t>Интегрированный пакет прикладных программ.</w:t>
            </w:r>
          </w:p>
          <w:p w14:paraId="5E7D721F" w14:textId="77777777" w:rsidR="001C4457" w:rsidRPr="00FD4E7A" w:rsidRDefault="0056330E" w:rsidP="00FD4E7A">
            <w:pPr>
              <w:autoSpaceDE w:val="0"/>
              <w:autoSpaceDN w:val="0"/>
              <w:adjustRightInd w:val="0"/>
              <w:spacing w:after="0" w:line="240" w:lineRule="auto"/>
              <w:rPr>
                <w:rFonts w:ascii="Times New Roman" w:eastAsia="Arial Unicode MS" w:hAnsi="Times New Roman" w:cs="Times New Roman"/>
                <w:sz w:val="24"/>
                <w:szCs w:val="24"/>
                <w:lang w:eastAsia="ru-RU"/>
              </w:rPr>
            </w:pPr>
            <w:r w:rsidRPr="00FD4E7A">
              <w:rPr>
                <w:rFonts w:ascii="Times New Roman" w:eastAsia="Arial Unicode MS" w:hAnsi="Times New Roman" w:cs="Times New Roman"/>
                <w:sz w:val="24"/>
                <w:szCs w:val="24"/>
                <w:lang w:eastAsia="ru-RU"/>
              </w:rPr>
              <w:t>Свободно распространяемый</w:t>
            </w:r>
          </w:p>
        </w:tc>
      </w:tr>
      <w:tr w:rsidR="001C4457" w:rsidRPr="00FD4E7A" w14:paraId="2E39B32F"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697A87BD" w14:textId="77777777" w:rsidR="001C4457" w:rsidRPr="00FD4E7A" w:rsidRDefault="0056330E" w:rsidP="00FD4E7A">
            <w:pPr>
              <w:autoSpaceDE w:val="0"/>
              <w:autoSpaceDN w:val="0"/>
              <w:adjustRightInd w:val="0"/>
              <w:spacing w:after="0" w:line="240" w:lineRule="auto"/>
              <w:rPr>
                <w:rFonts w:ascii="Times New Roman" w:eastAsia="Arial Unicode MS" w:hAnsi="Times New Roman" w:cs="Times New Roman"/>
                <w:sz w:val="24"/>
                <w:szCs w:val="24"/>
                <w:lang w:eastAsia="ru-RU"/>
              </w:rPr>
            </w:pPr>
            <w:r w:rsidRPr="00FD4E7A">
              <w:rPr>
                <w:rFonts w:ascii="Times New Roman" w:eastAsia="Arial Unicode MS" w:hAnsi="Times New Roman" w:cs="Times New Roman"/>
                <w:sz w:val="24"/>
                <w:szCs w:val="24"/>
                <w:lang w:eastAsia="ru-RU"/>
              </w:rPr>
              <w:t>ИПС «КонсультантПлюс»</w:t>
            </w:r>
          </w:p>
          <w:p w14:paraId="1CB64A02" w14:textId="77777777" w:rsidR="001C4457" w:rsidRPr="00FD4E7A" w:rsidRDefault="0056330E" w:rsidP="00FD4E7A">
            <w:pPr>
              <w:autoSpaceDE w:val="0"/>
              <w:autoSpaceDN w:val="0"/>
              <w:adjustRightInd w:val="0"/>
              <w:spacing w:after="0" w:line="240" w:lineRule="auto"/>
              <w:rPr>
                <w:rFonts w:ascii="Times New Roman" w:eastAsia="Arial Unicode MS" w:hAnsi="Times New Roman" w:cs="Times New Roman"/>
                <w:sz w:val="24"/>
                <w:szCs w:val="24"/>
                <w:lang w:eastAsia="ru-RU"/>
              </w:rPr>
            </w:pPr>
            <w:r w:rsidRPr="00FD4E7A">
              <w:rPr>
                <w:rFonts w:ascii="Times New Roman" w:eastAsia="Arial Unicode MS" w:hAnsi="Times New Roman" w:cs="Times New Roman"/>
                <w:sz w:val="24"/>
                <w:szCs w:val="24"/>
                <w:lang w:val="en-US" w:eastAsia="ru-RU"/>
              </w:rPr>
              <w:t>URL</w:t>
            </w:r>
            <w:r w:rsidRPr="00FD4E7A">
              <w:rPr>
                <w:rFonts w:ascii="Times New Roman" w:eastAsia="Arial Unicode MS" w:hAnsi="Times New Roman" w:cs="Times New Roman"/>
                <w:sz w:val="24"/>
                <w:szCs w:val="24"/>
                <w:lang w:eastAsia="ru-RU"/>
              </w:rPr>
              <w:t xml:space="preserve">: </w:t>
            </w:r>
            <w:r w:rsidRPr="00FD4E7A">
              <w:rPr>
                <w:rFonts w:ascii="Times New Roman" w:eastAsia="Arial Unicode MS" w:hAnsi="Times New Roman" w:cs="Times New Roman"/>
                <w:sz w:val="24"/>
                <w:szCs w:val="24"/>
                <w:lang w:val="en-US" w:eastAsia="ru-RU"/>
              </w:rPr>
              <w:t>http</w:t>
            </w:r>
            <w:r w:rsidRPr="00FD4E7A">
              <w:rPr>
                <w:rFonts w:ascii="Times New Roman" w:eastAsia="Arial Unicode MS" w:hAnsi="Times New Roman" w:cs="Times New Roman"/>
                <w:sz w:val="24"/>
                <w:szCs w:val="24"/>
                <w:lang w:eastAsia="ru-RU"/>
              </w:rPr>
              <w:t>://</w:t>
            </w:r>
            <w:r w:rsidRPr="00FD4E7A">
              <w:rPr>
                <w:rFonts w:ascii="Times New Roman" w:eastAsia="Arial Unicode MS" w:hAnsi="Times New Roman" w:cs="Times New Roman"/>
                <w:sz w:val="24"/>
                <w:szCs w:val="24"/>
                <w:lang w:val="en-US" w:eastAsia="ru-RU"/>
              </w:rPr>
              <w:t>www</w:t>
            </w:r>
            <w:r w:rsidRPr="00FD4E7A">
              <w:rPr>
                <w:rFonts w:ascii="Times New Roman" w:eastAsia="Arial Unicode MS" w:hAnsi="Times New Roman" w:cs="Times New Roman"/>
                <w:sz w:val="24"/>
                <w:szCs w:val="24"/>
                <w:lang w:eastAsia="ru-RU"/>
              </w:rPr>
              <w:t>.</w:t>
            </w:r>
            <w:r w:rsidRPr="00FD4E7A">
              <w:rPr>
                <w:rFonts w:ascii="Times New Roman" w:eastAsia="Arial Unicode MS" w:hAnsi="Times New Roman" w:cs="Times New Roman"/>
                <w:sz w:val="24"/>
                <w:szCs w:val="24"/>
                <w:lang w:val="en-US" w:eastAsia="ru-RU"/>
              </w:rPr>
              <w:t>consultant</w:t>
            </w:r>
            <w:r w:rsidRPr="00FD4E7A">
              <w:rPr>
                <w:rFonts w:ascii="Times New Roman" w:eastAsia="Arial Unicode MS" w:hAnsi="Times New Roman" w:cs="Times New Roman"/>
                <w:sz w:val="24"/>
                <w:szCs w:val="24"/>
                <w:lang w:eastAsia="ru-RU"/>
              </w:rPr>
              <w:t>.</w:t>
            </w:r>
            <w:r w:rsidRPr="00FD4E7A">
              <w:rPr>
                <w:rFonts w:ascii="Times New Roman" w:eastAsia="Arial Unicode MS" w:hAnsi="Times New Roman" w:cs="Times New Roman"/>
                <w:sz w:val="24"/>
                <w:szCs w:val="24"/>
                <w:lang w:val="en-US" w:eastAsia="ru-RU"/>
              </w:rPr>
              <w:t>ru</w:t>
            </w:r>
            <w:r w:rsidRPr="00FD4E7A">
              <w:rPr>
                <w:rFonts w:ascii="Times New Roman" w:eastAsia="Arial Unicode MS" w:hAnsi="Times New Roman" w:cs="Times New Roman"/>
                <w:sz w:val="24"/>
                <w:szCs w:val="24"/>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14:paraId="1841FB3B" w14:textId="77777777" w:rsidR="001C4457" w:rsidRPr="00FD4E7A" w:rsidRDefault="0056330E" w:rsidP="00FD4E7A">
            <w:pPr>
              <w:autoSpaceDE w:val="0"/>
              <w:autoSpaceDN w:val="0"/>
              <w:adjustRightInd w:val="0"/>
              <w:spacing w:after="0" w:line="240" w:lineRule="auto"/>
              <w:rPr>
                <w:rFonts w:ascii="Times New Roman" w:eastAsia="Arial Unicode MS" w:hAnsi="Times New Roman" w:cs="Times New Roman"/>
                <w:sz w:val="24"/>
                <w:szCs w:val="24"/>
                <w:lang w:eastAsia="ru-RU"/>
              </w:rPr>
            </w:pPr>
            <w:r w:rsidRPr="00FD4E7A">
              <w:rPr>
                <w:rFonts w:ascii="Times New Roman" w:eastAsia="Arial Unicode MS" w:hAnsi="Times New Roman" w:cs="Times New Roman"/>
                <w:sz w:val="24"/>
                <w:szCs w:val="24"/>
                <w:lang w:eastAsia="ru-RU"/>
              </w:rPr>
              <w:t>Информационно-поисковая система, позволяющая работать с нормативно-правовыми актами, учебной и научной литературой.</w:t>
            </w:r>
          </w:p>
          <w:p w14:paraId="364FCB5E" w14:textId="77777777" w:rsidR="001C4457" w:rsidRPr="00FD4E7A" w:rsidRDefault="0056330E" w:rsidP="00FD4E7A">
            <w:pPr>
              <w:autoSpaceDE w:val="0"/>
              <w:autoSpaceDN w:val="0"/>
              <w:adjustRightInd w:val="0"/>
              <w:spacing w:after="0" w:line="240" w:lineRule="auto"/>
              <w:rPr>
                <w:rFonts w:ascii="Times New Roman" w:eastAsia="Arial Unicode MS" w:hAnsi="Times New Roman" w:cs="Times New Roman"/>
                <w:sz w:val="24"/>
                <w:szCs w:val="24"/>
                <w:lang w:eastAsia="ru-RU"/>
              </w:rPr>
            </w:pPr>
            <w:r w:rsidRPr="00FD4E7A">
              <w:rPr>
                <w:rFonts w:ascii="Times New Roman" w:eastAsia="Arial Unicode MS" w:hAnsi="Times New Roman" w:cs="Times New Roman"/>
                <w:sz w:val="24"/>
                <w:szCs w:val="24"/>
                <w:lang w:eastAsia="ru-RU"/>
              </w:rPr>
              <w:t>Лицензионная версия</w:t>
            </w:r>
          </w:p>
        </w:tc>
      </w:tr>
      <w:tr w:rsidR="001C4457" w:rsidRPr="00FD4E7A" w14:paraId="76DFCDE0"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769BEA56" w14:textId="77777777" w:rsidR="001C4457" w:rsidRPr="00FD4E7A" w:rsidRDefault="0056330E" w:rsidP="00FD4E7A">
            <w:pPr>
              <w:tabs>
                <w:tab w:val="right" w:pos="2619"/>
              </w:tabs>
              <w:autoSpaceDE w:val="0"/>
              <w:autoSpaceDN w:val="0"/>
              <w:adjustRightInd w:val="0"/>
              <w:spacing w:after="0" w:line="240" w:lineRule="auto"/>
              <w:rPr>
                <w:rFonts w:ascii="Times New Roman" w:eastAsia="Arial Unicode MS" w:hAnsi="Times New Roman" w:cs="Times New Roman"/>
                <w:sz w:val="24"/>
                <w:szCs w:val="24"/>
                <w:lang w:val="en-US" w:eastAsia="ru-RU"/>
              </w:rPr>
            </w:pPr>
            <w:r w:rsidRPr="00FD4E7A">
              <w:rPr>
                <w:rFonts w:ascii="Times New Roman" w:eastAsia="Arial Unicode MS" w:hAnsi="Times New Roman" w:cs="Times New Roman"/>
                <w:sz w:val="24"/>
                <w:szCs w:val="24"/>
                <w:lang w:eastAsia="ru-RU"/>
              </w:rPr>
              <w:t>Знаниум</w:t>
            </w:r>
            <w:r w:rsidRPr="00FD4E7A">
              <w:rPr>
                <w:rFonts w:ascii="Times New Roman" w:eastAsia="Arial Unicode MS" w:hAnsi="Times New Roman" w:cs="Times New Roman"/>
                <w:sz w:val="24"/>
                <w:szCs w:val="24"/>
                <w:lang w:val="en-US" w:eastAsia="ru-RU"/>
              </w:rPr>
              <w:t xml:space="preserve"> </w:t>
            </w:r>
          </w:p>
          <w:p w14:paraId="5679E465" w14:textId="77777777" w:rsidR="001C4457" w:rsidRPr="00FD4E7A" w:rsidRDefault="0056330E" w:rsidP="00FD4E7A">
            <w:pPr>
              <w:tabs>
                <w:tab w:val="right" w:pos="2619"/>
              </w:tabs>
              <w:autoSpaceDE w:val="0"/>
              <w:autoSpaceDN w:val="0"/>
              <w:adjustRightInd w:val="0"/>
              <w:spacing w:after="0" w:line="240" w:lineRule="auto"/>
              <w:rPr>
                <w:rFonts w:ascii="Times New Roman" w:eastAsia="Arial Unicode MS" w:hAnsi="Times New Roman" w:cs="Times New Roman"/>
                <w:sz w:val="24"/>
                <w:szCs w:val="24"/>
                <w:lang w:val="en-US" w:eastAsia="ru-RU"/>
              </w:rPr>
            </w:pPr>
            <w:r w:rsidRPr="00FD4E7A">
              <w:rPr>
                <w:rFonts w:ascii="Times New Roman" w:eastAsia="Arial Unicode MS" w:hAnsi="Times New Roman" w:cs="Times New Roman"/>
                <w:sz w:val="24"/>
                <w:szCs w:val="24"/>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14:paraId="1D3BD9F9" w14:textId="77777777" w:rsidR="001C4457" w:rsidRPr="00FD4E7A" w:rsidRDefault="0056330E" w:rsidP="00FD4E7A">
            <w:pPr>
              <w:autoSpaceDE w:val="0"/>
              <w:autoSpaceDN w:val="0"/>
              <w:adjustRightInd w:val="0"/>
              <w:spacing w:after="0" w:line="240" w:lineRule="auto"/>
              <w:rPr>
                <w:rFonts w:ascii="Times New Roman" w:eastAsia="Arial Unicode MS" w:hAnsi="Times New Roman" w:cs="Times New Roman"/>
                <w:sz w:val="24"/>
                <w:szCs w:val="24"/>
                <w:lang w:eastAsia="ru-RU"/>
              </w:rPr>
            </w:pPr>
            <w:r w:rsidRPr="00FD4E7A">
              <w:rPr>
                <w:rFonts w:ascii="Times New Roman" w:eastAsia="Arial Unicode MS" w:hAnsi="Times New Roman" w:cs="Times New Roman"/>
                <w:sz w:val="24"/>
                <w:szCs w:val="24"/>
                <w:lang w:eastAsia="ru-RU"/>
              </w:rPr>
              <w:t>Электронная библиотечная система.</w:t>
            </w:r>
          </w:p>
          <w:p w14:paraId="1C25F2C9" w14:textId="77777777" w:rsidR="001C4457" w:rsidRPr="00FD4E7A" w:rsidRDefault="0056330E" w:rsidP="00FD4E7A">
            <w:pPr>
              <w:autoSpaceDE w:val="0"/>
              <w:autoSpaceDN w:val="0"/>
              <w:adjustRightInd w:val="0"/>
              <w:spacing w:after="0" w:line="240" w:lineRule="auto"/>
              <w:rPr>
                <w:rFonts w:ascii="Times New Roman" w:eastAsia="Arial Unicode MS" w:hAnsi="Times New Roman" w:cs="Times New Roman"/>
                <w:sz w:val="24"/>
                <w:szCs w:val="24"/>
                <w:lang w:eastAsia="ru-RU"/>
              </w:rPr>
            </w:pPr>
            <w:r w:rsidRPr="00FD4E7A">
              <w:rPr>
                <w:rFonts w:ascii="Times New Roman" w:eastAsia="Arial Unicode MS" w:hAnsi="Times New Roman" w:cs="Times New Roman"/>
                <w:sz w:val="24"/>
                <w:szCs w:val="24"/>
                <w:lang w:eastAsia="ru-RU"/>
              </w:rPr>
              <w:t>Лицензионная версия</w:t>
            </w:r>
          </w:p>
        </w:tc>
      </w:tr>
      <w:tr w:rsidR="001C4457" w:rsidRPr="00FD4E7A" w14:paraId="3CF47593"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02EA07CF" w14:textId="77777777" w:rsidR="001C4457" w:rsidRPr="00FD4E7A" w:rsidRDefault="0056330E" w:rsidP="00FD4E7A">
            <w:pPr>
              <w:tabs>
                <w:tab w:val="right" w:pos="2619"/>
              </w:tabs>
              <w:autoSpaceDE w:val="0"/>
              <w:autoSpaceDN w:val="0"/>
              <w:adjustRightInd w:val="0"/>
              <w:spacing w:after="0" w:line="240" w:lineRule="auto"/>
              <w:rPr>
                <w:rFonts w:ascii="Times New Roman" w:eastAsia="Arial Unicode MS" w:hAnsi="Times New Roman" w:cs="Times New Roman"/>
                <w:sz w:val="24"/>
                <w:szCs w:val="24"/>
                <w:lang w:eastAsia="ru-RU"/>
              </w:rPr>
            </w:pPr>
            <w:r w:rsidRPr="00FD4E7A">
              <w:rPr>
                <w:rFonts w:ascii="Times New Roman" w:eastAsia="Arial Unicode MS" w:hAnsi="Times New Roman" w:cs="Times New Roman"/>
                <w:sz w:val="24"/>
                <w:szCs w:val="24"/>
                <w:lang w:eastAsia="ru-RU"/>
              </w:rPr>
              <w:t xml:space="preserve">Научная электронная библиотека </w:t>
            </w:r>
          </w:p>
          <w:p w14:paraId="673A465F" w14:textId="77777777" w:rsidR="001C4457" w:rsidRPr="00FD4E7A" w:rsidRDefault="0056330E" w:rsidP="00FD4E7A">
            <w:pPr>
              <w:tabs>
                <w:tab w:val="right" w:pos="2619"/>
              </w:tabs>
              <w:autoSpaceDE w:val="0"/>
              <w:autoSpaceDN w:val="0"/>
              <w:adjustRightInd w:val="0"/>
              <w:spacing w:after="0" w:line="240" w:lineRule="auto"/>
              <w:rPr>
                <w:rFonts w:ascii="Times New Roman" w:eastAsia="Arial Unicode MS" w:hAnsi="Times New Roman" w:cs="Times New Roman"/>
                <w:sz w:val="24"/>
                <w:szCs w:val="24"/>
                <w:lang w:eastAsia="ru-RU"/>
              </w:rPr>
            </w:pPr>
            <w:r w:rsidRPr="00FD4E7A">
              <w:rPr>
                <w:rFonts w:ascii="Times New Roman" w:eastAsia="Arial Unicode MS" w:hAnsi="Times New Roman" w:cs="Times New Roman"/>
                <w:sz w:val="24"/>
                <w:szCs w:val="24"/>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14:paraId="41AA90DE" w14:textId="77777777" w:rsidR="001C4457" w:rsidRPr="00FD4E7A" w:rsidRDefault="0056330E" w:rsidP="00FD4E7A">
            <w:pPr>
              <w:autoSpaceDE w:val="0"/>
              <w:autoSpaceDN w:val="0"/>
              <w:adjustRightInd w:val="0"/>
              <w:spacing w:after="0" w:line="240" w:lineRule="auto"/>
              <w:rPr>
                <w:rFonts w:ascii="Times New Roman" w:eastAsia="Arial Unicode MS" w:hAnsi="Times New Roman" w:cs="Times New Roman"/>
                <w:sz w:val="24"/>
                <w:szCs w:val="24"/>
                <w:lang w:eastAsia="ru-RU"/>
              </w:rPr>
            </w:pPr>
            <w:r w:rsidRPr="00FD4E7A">
              <w:rPr>
                <w:rFonts w:ascii="Times New Roman" w:eastAsia="Arial Unicode MS" w:hAnsi="Times New Roman" w:cs="Times New Roman"/>
                <w:sz w:val="24"/>
                <w:szCs w:val="24"/>
                <w:lang w:eastAsia="ru-RU"/>
              </w:rPr>
              <w:t>Российская научная электронная библиотека.</w:t>
            </w:r>
          </w:p>
          <w:p w14:paraId="478463C6" w14:textId="77777777" w:rsidR="001C4457" w:rsidRPr="00FD4E7A" w:rsidRDefault="0056330E" w:rsidP="00FD4E7A">
            <w:pPr>
              <w:autoSpaceDE w:val="0"/>
              <w:autoSpaceDN w:val="0"/>
              <w:adjustRightInd w:val="0"/>
              <w:spacing w:after="0" w:line="240" w:lineRule="auto"/>
              <w:rPr>
                <w:rFonts w:ascii="Times New Roman" w:eastAsia="Arial Unicode MS" w:hAnsi="Times New Roman" w:cs="Times New Roman"/>
                <w:sz w:val="24"/>
                <w:szCs w:val="24"/>
                <w:lang w:eastAsia="ru-RU"/>
              </w:rPr>
            </w:pPr>
            <w:r w:rsidRPr="00FD4E7A">
              <w:rPr>
                <w:rFonts w:ascii="Times New Roman" w:eastAsia="Arial Unicode MS" w:hAnsi="Times New Roman" w:cs="Times New Roman"/>
                <w:sz w:val="24"/>
                <w:szCs w:val="24"/>
                <w:lang w:eastAsia="ru-RU"/>
              </w:rPr>
              <w:t>Свободный доступ</w:t>
            </w:r>
          </w:p>
        </w:tc>
      </w:tr>
    </w:tbl>
    <w:p w14:paraId="094F6FA8" w14:textId="77777777" w:rsidR="001C4457" w:rsidRDefault="001C4457" w:rsidP="00FD4E7A">
      <w:pPr>
        <w:widowControl w:val="0"/>
        <w:spacing w:after="0" w:line="360" w:lineRule="auto"/>
        <w:ind w:firstLine="425"/>
        <w:jc w:val="both"/>
        <w:rPr>
          <w:rFonts w:ascii="Times New Roman" w:eastAsia="Calibri" w:hAnsi="Times New Roman" w:cs="Times New Roman"/>
          <w:sz w:val="24"/>
          <w:szCs w:val="24"/>
        </w:rPr>
      </w:pPr>
    </w:p>
    <w:p w14:paraId="477B3F0C" w14:textId="77777777" w:rsidR="001C4457" w:rsidRDefault="0056330E" w:rsidP="00FD4E7A">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БИБЛИОГРАФИЧЕСКИЙ СПИСОК</w:t>
      </w:r>
    </w:p>
    <w:p w14:paraId="5E2E7FFB" w14:textId="77777777" w:rsidR="001C4457" w:rsidRDefault="0056330E" w:rsidP="00FD4E7A">
      <w:pPr>
        <w:spacing w:after="0" w:line="36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Основная литература:</w:t>
      </w:r>
    </w:p>
    <w:p w14:paraId="38F0AB1B" w14:textId="77777777" w:rsidR="001C4457" w:rsidRDefault="0056330E" w:rsidP="00FD4E7A">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ЭЛЕКТРОННО-БИБЛИОТЕЧНОЙ СИСТЕМЫ (ЭБС)</w:t>
      </w:r>
    </w:p>
    <w:p w14:paraId="03E10C5F" w14:textId="77777777" w:rsidR="001C4457" w:rsidRDefault="0056330E" w:rsidP="00FD4E7A">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www.</w:t>
      </w:r>
      <w:r>
        <w:rPr>
          <w:rFonts w:ascii="Times New Roman" w:eastAsia="Calibri"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z</w:t>
      </w:r>
      <w:r>
        <w:rPr>
          <w:rFonts w:ascii="Times New Roman" w:eastAsia="Times New Roman" w:hAnsi="Times New Roman" w:cs="Times New Roman"/>
          <w:sz w:val="24"/>
          <w:szCs w:val="24"/>
          <w:lang w:eastAsia="ru-RU"/>
        </w:rPr>
        <w:t>nanium.com</w:t>
      </w:r>
    </w:p>
    <w:p w14:paraId="12DA7EAB" w14:textId="77777777" w:rsidR="001F2A45" w:rsidRDefault="001F2A45" w:rsidP="001F2A45">
      <w:pPr>
        <w:widowControl w:val="0"/>
        <w:autoSpaceDE w:val="0"/>
        <w:autoSpaceDN w:val="0"/>
        <w:adjustRightInd w:val="0"/>
        <w:spacing w:after="0" w:line="360" w:lineRule="auto"/>
        <w:jc w:val="both"/>
        <w:rPr>
          <w:rFonts w:ascii="Times New Roman" w:hAnsi="Times New Roman" w:cs="Times New Roman"/>
          <w:color w:val="202023"/>
          <w:sz w:val="24"/>
          <w:szCs w:val="24"/>
          <w:shd w:val="clear" w:color="auto" w:fill="FFFFFF"/>
        </w:rPr>
      </w:pPr>
      <w:r>
        <w:rPr>
          <w:rFonts w:ascii="Times New Roman" w:hAnsi="Times New Roman" w:cs="Times New Roman"/>
          <w:color w:val="202023"/>
          <w:sz w:val="24"/>
          <w:szCs w:val="24"/>
          <w:shd w:val="clear" w:color="auto" w:fill="FFFFFF"/>
        </w:rPr>
        <w:t>Халилов, Ш. А. Безопасность жизнедеятельности : учебное пособие / Ш.А. Халилов, А.Н. Маликов, В.П. Гневанов ; под ред. Ш.А. Халилова. — Москва : ФОРУМ : ИНФРА-М, 2025. — 576 с. — (Высшее образование). - ISBN 978-5-8199-0905-8. - Текст : электронный. - URL</w:t>
      </w:r>
      <w:r>
        <w:rPr>
          <w:rFonts w:ascii="Times New Roman" w:hAnsi="Times New Roman" w:cs="Times New Roman"/>
          <w:sz w:val="24"/>
          <w:szCs w:val="24"/>
        </w:rPr>
        <w:t xml:space="preserve"> </w:t>
      </w:r>
      <w:hyperlink r:id="rId11" w:anchor="bib" w:history="1">
        <w:r>
          <w:rPr>
            <w:rStyle w:val="a5"/>
            <w:rFonts w:ascii="Times New Roman" w:hAnsi="Times New Roman" w:cs="Times New Roman"/>
            <w:sz w:val="24"/>
            <w:szCs w:val="24"/>
            <w:shd w:val="clear" w:color="auto" w:fill="FFFFFF"/>
          </w:rPr>
          <w:t>https://znanium.ru/catalog/document?id=458862#bib</w:t>
        </w:r>
      </w:hyperlink>
    </w:p>
    <w:p w14:paraId="633A31F2" w14:textId="77777777" w:rsidR="001F2A45" w:rsidRDefault="001F2A45" w:rsidP="001F2A45">
      <w:pPr>
        <w:widowControl w:val="0"/>
        <w:autoSpaceDE w:val="0"/>
        <w:autoSpaceDN w:val="0"/>
        <w:adjustRightInd w:val="0"/>
        <w:spacing w:after="0" w:line="360" w:lineRule="auto"/>
        <w:jc w:val="both"/>
        <w:rPr>
          <w:rFonts w:ascii="Times New Roman" w:hAnsi="Times New Roman" w:cs="Times New Roman"/>
          <w:color w:val="202023"/>
          <w:sz w:val="24"/>
          <w:szCs w:val="24"/>
          <w:shd w:val="clear" w:color="auto" w:fill="FFFFFF"/>
        </w:rPr>
      </w:pPr>
      <w:r>
        <w:rPr>
          <w:rFonts w:ascii="Times New Roman" w:hAnsi="Times New Roman" w:cs="Times New Roman"/>
          <w:color w:val="202023"/>
          <w:sz w:val="24"/>
          <w:szCs w:val="24"/>
          <w:shd w:val="clear" w:color="auto" w:fill="FFFFFF"/>
        </w:rPr>
        <w:lastRenderedPageBreak/>
        <w:t>Масленникова, И. С. Безопасность жизнедеятельности : учебник / И.С. Масленникова, О.Н. Еронько. — 4-е изд., перераб. — Москва : ИНФРА-М, 2024. — 304 с. + Доп. материалы [Электронный ресурс]. — (Высшее образование: Бакалавриат). - ISBN 978-5-16-006581-6. - Текст : электронный. - URL:</w:t>
      </w:r>
      <w:r>
        <w:rPr>
          <w:rFonts w:ascii="Times New Roman" w:hAnsi="Times New Roman" w:cs="Times New Roman"/>
          <w:sz w:val="24"/>
          <w:szCs w:val="24"/>
        </w:rPr>
        <w:t xml:space="preserve"> </w:t>
      </w:r>
      <w:hyperlink r:id="rId12" w:anchor="bib" w:history="1">
        <w:r>
          <w:rPr>
            <w:rStyle w:val="a5"/>
            <w:rFonts w:ascii="Times New Roman" w:hAnsi="Times New Roman" w:cs="Times New Roman"/>
            <w:sz w:val="24"/>
            <w:szCs w:val="24"/>
            <w:shd w:val="clear" w:color="auto" w:fill="FFFFFF"/>
          </w:rPr>
          <w:t>https://znanium.ru/catalog/document?id=461038#bib</w:t>
        </w:r>
      </w:hyperlink>
    </w:p>
    <w:p w14:paraId="4A9B0A39" w14:textId="77777777" w:rsidR="001F2A45" w:rsidRDefault="001F2A45" w:rsidP="001F2A45">
      <w:pPr>
        <w:widowControl w:val="0"/>
        <w:autoSpaceDE w:val="0"/>
        <w:autoSpaceDN w:val="0"/>
        <w:adjustRightInd w:val="0"/>
        <w:spacing w:after="0" w:line="360" w:lineRule="auto"/>
        <w:jc w:val="both"/>
        <w:rPr>
          <w:rFonts w:ascii="Times New Roman" w:hAnsi="Times New Roman" w:cs="Times New Roman"/>
          <w:color w:val="202023"/>
          <w:sz w:val="24"/>
          <w:szCs w:val="24"/>
          <w:shd w:val="clear" w:color="auto" w:fill="FFFFFF"/>
        </w:rPr>
      </w:pPr>
    </w:p>
    <w:p w14:paraId="38E40978" w14:textId="77777777" w:rsidR="001F2A45" w:rsidRDefault="001F2A45" w:rsidP="001F2A45">
      <w:pPr>
        <w:widowControl w:val="0"/>
        <w:autoSpaceDE w:val="0"/>
        <w:autoSpaceDN w:val="0"/>
        <w:adjustRightInd w:val="0"/>
        <w:spacing w:after="0" w:line="360" w:lineRule="auto"/>
        <w:jc w:val="both"/>
        <w:rPr>
          <w:rFonts w:ascii="Times New Roman" w:eastAsia="Times New Roman" w:hAnsi="Times New Roman" w:cs="Times New Roman"/>
          <w:sz w:val="24"/>
          <w:szCs w:val="24"/>
          <w:highlight w:val="lightGray"/>
          <w:lang w:eastAsia="ru-RU"/>
        </w:rPr>
      </w:pPr>
    </w:p>
    <w:p w14:paraId="1F4C157D" w14:textId="77777777" w:rsidR="001F2A45" w:rsidRDefault="001F2A45" w:rsidP="001F2A45">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Дополнительная литература</w:t>
      </w:r>
    </w:p>
    <w:p w14:paraId="44E12E88" w14:textId="77777777" w:rsidR="001F2A45" w:rsidRDefault="001F2A45" w:rsidP="001F2A45">
      <w:pPr>
        <w:pStyle w:val="afa"/>
        <w:spacing w:line="360" w:lineRule="auto"/>
        <w:ind w:left="0"/>
        <w:jc w:val="center"/>
        <w:rPr>
          <w:rFonts w:eastAsia="Times New Roman"/>
          <w:bCs/>
        </w:rPr>
      </w:pPr>
      <w:r>
        <w:rPr>
          <w:rFonts w:eastAsia="Times New Roman"/>
        </w:rPr>
        <w:t>ЭЛЕКТРОННО-БИБЛИОТЕЧНОЙ СИСТЕМЫ (ЭБС)</w:t>
      </w:r>
    </w:p>
    <w:p w14:paraId="0DC2F43F" w14:textId="77777777" w:rsidR="001F2A45" w:rsidRDefault="001F2A45" w:rsidP="001F2A45">
      <w:pPr>
        <w:pStyle w:val="afa"/>
        <w:spacing w:line="360" w:lineRule="auto"/>
        <w:ind w:left="0"/>
        <w:jc w:val="center"/>
        <w:rPr>
          <w:rFonts w:eastAsia="Times New Roman"/>
        </w:rPr>
      </w:pPr>
      <w:r>
        <w:rPr>
          <w:rFonts w:eastAsia="Times New Roman"/>
        </w:rPr>
        <w:t>адрес: www.</w:t>
      </w:r>
      <w:r>
        <w:t xml:space="preserve"> </w:t>
      </w:r>
      <w:r>
        <w:rPr>
          <w:rFonts w:eastAsia="Times New Roman"/>
          <w:lang w:val="en-US"/>
        </w:rPr>
        <w:t>z</w:t>
      </w:r>
      <w:r>
        <w:rPr>
          <w:rFonts w:eastAsia="Times New Roman"/>
        </w:rPr>
        <w:t>nanium.com</w:t>
      </w:r>
    </w:p>
    <w:p w14:paraId="0B20CA64" w14:textId="77777777" w:rsidR="001F2A45" w:rsidRDefault="001F2A45" w:rsidP="001F2A45">
      <w:pPr>
        <w:pStyle w:val="afa"/>
        <w:spacing w:line="360" w:lineRule="auto"/>
        <w:ind w:left="0"/>
        <w:jc w:val="both"/>
        <w:rPr>
          <w:color w:val="202023"/>
          <w:shd w:val="clear" w:color="auto" w:fill="FFFFFF"/>
        </w:rPr>
      </w:pPr>
      <w:r>
        <w:rPr>
          <w:color w:val="202023"/>
          <w:shd w:val="clear" w:color="auto" w:fill="FFFFFF"/>
        </w:rPr>
        <w:t>Безопасность жизнедеятельности : учебник / Э. А. Арустамов, А. Е. Волощенко, Н. В. Косолапова [и др.] ; под ред. проф. Э. А. Арустамова. - 25-е изд. - Москва : Издательско-торговая корпорация «Дашков и К°», 2023 2023. - 446 с. - ISBN 978-5-394-05502-7. - Текст : электронный. - URL:</w:t>
      </w:r>
      <w:r>
        <w:t xml:space="preserve"> </w:t>
      </w:r>
      <w:hyperlink r:id="rId13" w:anchor="bib" w:history="1">
        <w:r>
          <w:rPr>
            <w:rStyle w:val="a5"/>
            <w:shd w:val="clear" w:color="auto" w:fill="FFFFFF"/>
          </w:rPr>
          <w:t>https://znanium.ru/catalog/document?id=431537#bib</w:t>
        </w:r>
      </w:hyperlink>
    </w:p>
    <w:p w14:paraId="040105F8" w14:textId="77777777" w:rsidR="001F2A45" w:rsidRDefault="001F2A45" w:rsidP="001F2A45">
      <w:pPr>
        <w:pStyle w:val="afa"/>
        <w:spacing w:line="360" w:lineRule="auto"/>
        <w:ind w:left="0"/>
        <w:jc w:val="both"/>
        <w:rPr>
          <w:color w:val="202023"/>
          <w:shd w:val="clear" w:color="auto" w:fill="FFFFFF"/>
        </w:rPr>
      </w:pPr>
      <w:r>
        <w:rPr>
          <w:color w:val="202023"/>
          <w:shd w:val="clear" w:color="auto" w:fill="FFFFFF"/>
        </w:rPr>
        <w:t>Безопасность жизнедеятельности : учебное пособие / сост. Л. Н. Горбунова, О. В. Чурбакова. - Красноярск : Сибирский федеральный университет, 2022. - 320 с. - Текст : электронный. – URL</w:t>
      </w:r>
      <w:r>
        <w:t xml:space="preserve">: </w:t>
      </w:r>
      <w:hyperlink r:id="rId14" w:anchor="bib" w:history="1">
        <w:r>
          <w:rPr>
            <w:rStyle w:val="a5"/>
            <w:shd w:val="clear" w:color="auto" w:fill="FFFFFF"/>
          </w:rPr>
          <w:t>https://znanium.ru/catalog/document?id=433000#bib</w:t>
        </w:r>
      </w:hyperlink>
    </w:p>
    <w:p w14:paraId="441DBEE7" w14:textId="77777777" w:rsidR="001C4457" w:rsidRDefault="0056330E" w:rsidP="00FD4E7A">
      <w:pPr>
        <w:spacing w:after="0" w:line="360" w:lineRule="auto"/>
        <w:jc w:val="both"/>
        <w:rPr>
          <w:rFonts w:ascii="Times New Roman" w:hAnsi="Times New Roman" w:cs="Times New Roman"/>
          <w:bCs/>
          <w:sz w:val="24"/>
          <w:szCs w:val="24"/>
        </w:rPr>
      </w:pPr>
      <w:bookmarkStart w:id="1" w:name="_GoBack"/>
      <w:bookmarkEnd w:id="1"/>
      <w:r>
        <w:rPr>
          <w:rFonts w:ascii="Times New Roman" w:hAnsi="Times New Roman" w:cs="Times New Roman"/>
          <w:bCs/>
          <w:sz w:val="24"/>
          <w:szCs w:val="24"/>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44316BED" w14:textId="77777777" w:rsidR="001C4457" w:rsidRDefault="0056330E" w:rsidP="00FD4E7A">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14:paraId="37062BEE" w14:textId="77777777" w:rsidR="001C4457" w:rsidRDefault="0056330E" w:rsidP="00FD4E7A">
      <w:pPr>
        <w:pStyle w:val="afa"/>
        <w:numPr>
          <w:ilvl w:val="0"/>
          <w:numId w:val="15"/>
        </w:numPr>
        <w:spacing w:line="360" w:lineRule="auto"/>
        <w:ind w:left="0" w:firstLine="0"/>
        <w:jc w:val="both"/>
      </w:pPr>
      <w:r>
        <w:t xml:space="preserve">Федеральная служба государственной статистики: </w:t>
      </w:r>
      <w:hyperlink r:id="rId15" w:history="1">
        <w:r>
          <w:rPr>
            <w:rStyle w:val="a5"/>
            <w:color w:val="auto"/>
          </w:rPr>
          <w:t>https://rosstat.gov.ru</w:t>
        </w:r>
      </w:hyperlink>
    </w:p>
    <w:p w14:paraId="02D01238" w14:textId="77777777" w:rsidR="001C4457" w:rsidRDefault="0056330E" w:rsidP="00FD4E7A">
      <w:pPr>
        <w:pStyle w:val="afa"/>
        <w:spacing w:line="360" w:lineRule="auto"/>
        <w:ind w:left="0"/>
        <w:jc w:val="both"/>
      </w:pPr>
      <w:r>
        <w:t xml:space="preserve">- основные статистические данные: </w:t>
      </w:r>
      <w:hyperlink r:id="rId16" w:history="1">
        <w:r>
          <w:rPr>
            <w:rStyle w:val="a5"/>
            <w:color w:val="auto"/>
          </w:rPr>
          <w:t>https://rosstat.gov.ru/statistic</w:t>
        </w:r>
      </w:hyperlink>
      <w:r>
        <w:t>;</w:t>
      </w:r>
    </w:p>
    <w:p w14:paraId="0357B023" w14:textId="77777777" w:rsidR="001C4457" w:rsidRDefault="0056330E" w:rsidP="00FD4E7A">
      <w:pPr>
        <w:pStyle w:val="afa"/>
        <w:spacing w:line="360" w:lineRule="auto"/>
        <w:ind w:left="0"/>
        <w:jc w:val="both"/>
      </w:pPr>
      <w:r>
        <w:t>- публикации (сборники): https://rosstat.gov.ru/publications-plans</w:t>
      </w:r>
    </w:p>
    <w:p w14:paraId="560CCE43" w14:textId="77777777" w:rsidR="001C4457" w:rsidRDefault="0056330E" w:rsidP="00FD4E7A">
      <w:pPr>
        <w:pStyle w:val="afa"/>
        <w:numPr>
          <w:ilvl w:val="0"/>
          <w:numId w:val="15"/>
        </w:numPr>
        <w:spacing w:line="360" w:lineRule="auto"/>
        <w:ind w:left="0" w:firstLine="0"/>
        <w:jc w:val="both"/>
      </w:pPr>
      <w:r>
        <w:t xml:space="preserve">Территориальный орган Федеральной службы государственной статистики по Камчатскому краю </w:t>
      </w:r>
      <w:hyperlink r:id="rId17" w:history="1">
        <w:r>
          <w:rPr>
            <w:rStyle w:val="a5"/>
            <w:color w:val="auto"/>
          </w:rPr>
          <w:t>https://kamstat.gks.ru/official_publications</w:t>
        </w:r>
      </w:hyperlink>
      <w:r>
        <w:t xml:space="preserve"> (Статистические сборники Камчатстата, отражающие явления и процессы, происходящие в экономической и социальной жизни края.).</w:t>
      </w:r>
    </w:p>
    <w:p w14:paraId="4451BCDE" w14:textId="77777777" w:rsidR="001C4457" w:rsidRDefault="0056330E" w:rsidP="00FD4E7A">
      <w:pPr>
        <w:pStyle w:val="afa"/>
        <w:numPr>
          <w:ilvl w:val="0"/>
          <w:numId w:val="15"/>
        </w:numPr>
        <w:spacing w:line="360" w:lineRule="auto"/>
        <w:ind w:left="0" w:firstLine="0"/>
        <w:jc w:val="both"/>
      </w:pPr>
      <w:r>
        <w:t>Министерство финансов Российской Федерации: https://minfin.gov.ru/ru/ministry/</w:t>
      </w:r>
    </w:p>
    <w:p w14:paraId="0EC767B8" w14:textId="77777777" w:rsidR="001C4457" w:rsidRDefault="0056330E" w:rsidP="00FD4E7A">
      <w:pPr>
        <w:pStyle w:val="afa"/>
        <w:spacing w:line="360" w:lineRule="auto"/>
        <w:ind w:left="0"/>
        <w:jc w:val="both"/>
      </w:pPr>
      <w:r>
        <w:t xml:space="preserve">- фонд национального достояния: </w:t>
      </w:r>
      <w:hyperlink r:id="rId18" w:history="1">
        <w:r>
          <w:rPr>
            <w:rStyle w:val="a5"/>
            <w:color w:val="auto"/>
          </w:rPr>
          <w:t>https://minfin.gov.ru/ru/perfomance/nationalwealthfund/</w:t>
        </w:r>
      </w:hyperlink>
      <w:r>
        <w:t>;</w:t>
      </w:r>
    </w:p>
    <w:p w14:paraId="12E2B3DF" w14:textId="77777777" w:rsidR="001C4457" w:rsidRDefault="0056330E" w:rsidP="00FD4E7A">
      <w:pPr>
        <w:pStyle w:val="afa"/>
        <w:numPr>
          <w:ilvl w:val="0"/>
          <w:numId w:val="15"/>
        </w:numPr>
        <w:spacing w:line="360" w:lineRule="auto"/>
        <w:ind w:left="0" w:firstLine="0"/>
        <w:jc w:val="both"/>
      </w:pPr>
      <w:r>
        <w:t>Министерство экономического развития Российской Федерации: https://www.economy.gov.ru/;</w:t>
      </w:r>
    </w:p>
    <w:p w14:paraId="1E1B2411" w14:textId="77777777" w:rsidR="001C4457" w:rsidRDefault="0056330E" w:rsidP="00FD4E7A">
      <w:pPr>
        <w:pStyle w:val="afa"/>
        <w:numPr>
          <w:ilvl w:val="0"/>
          <w:numId w:val="15"/>
        </w:numPr>
        <w:spacing w:line="360" w:lineRule="auto"/>
        <w:ind w:left="0" w:firstLine="0"/>
        <w:jc w:val="both"/>
      </w:pPr>
      <w:r>
        <w:t xml:space="preserve">Официальный сайт правительства Камчатского края:  </w:t>
      </w:r>
      <w:hyperlink r:id="rId19" w:history="1">
        <w:r>
          <w:rPr>
            <w:rStyle w:val="a5"/>
            <w:color w:val="auto"/>
          </w:rPr>
          <w:t>https://www.kamgov.ru/gov-entity/iogv</w:t>
        </w:r>
      </w:hyperlink>
      <w:r>
        <w:t>.</w:t>
      </w:r>
    </w:p>
    <w:p w14:paraId="1243608B" w14:textId="77777777" w:rsidR="001C4457" w:rsidRDefault="0056330E" w:rsidP="00FD4E7A">
      <w:pPr>
        <w:pStyle w:val="afa"/>
        <w:numPr>
          <w:ilvl w:val="0"/>
          <w:numId w:val="15"/>
        </w:numPr>
        <w:spacing w:line="360" w:lineRule="auto"/>
        <w:ind w:left="0" w:firstLine="0"/>
        <w:jc w:val="both"/>
        <w:rPr>
          <w:rStyle w:val="a5"/>
          <w:color w:val="auto"/>
          <w:u w:val="none"/>
        </w:rPr>
      </w:pPr>
      <w:r>
        <w:lastRenderedPageBreak/>
        <w:t xml:space="preserve">Министерство труда и развития кадрового потенциала Камчатского края: </w:t>
      </w:r>
      <w:hyperlink r:id="rId20" w:history="1">
        <w:r>
          <w:rPr>
            <w:rStyle w:val="a5"/>
            <w:color w:val="auto"/>
          </w:rPr>
          <w:t>https://www.kamgov.ru/agzanyat</w:t>
        </w:r>
      </w:hyperlink>
    </w:p>
    <w:p w14:paraId="3DDB6919" w14:textId="77777777" w:rsidR="001C4457" w:rsidRDefault="0056330E" w:rsidP="00FD4E7A">
      <w:pPr>
        <w:pStyle w:val="afa"/>
        <w:spacing w:line="360" w:lineRule="auto"/>
        <w:ind w:left="0"/>
        <w:jc w:val="both"/>
      </w:pPr>
      <w:r>
        <w:rPr>
          <w:rStyle w:val="a5"/>
          <w:color w:val="auto"/>
        </w:rPr>
        <w:t>-</w:t>
      </w:r>
      <w:r>
        <w:t xml:space="preserve">Информация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приемах и способах защиты населения от них </w:t>
      </w:r>
      <w:hyperlink r:id="rId21" w:history="1">
        <w:r>
          <w:rPr>
            <w:rStyle w:val="a5"/>
            <w:color w:val="auto"/>
          </w:rPr>
          <w:t>https://www.kamgov.ru/agzanyat/informacia-o-sostoanii-zasity-naselenia-i-territorij-ot-crezvycajnyh-situacij-i-prinatyh-merah-po-obespeceniu-ih-bezopasnosti-o-prognoziruemyh-i-vozniksih-crezvycajnyh-situaciah-priemah-i-sposobah-zasity-naselenia-ot-nih</w:t>
        </w:r>
      </w:hyperlink>
    </w:p>
    <w:p w14:paraId="255BAB31" w14:textId="77777777" w:rsidR="001C4457" w:rsidRDefault="0056330E" w:rsidP="00FD4E7A">
      <w:pPr>
        <w:pStyle w:val="afa"/>
        <w:spacing w:line="360" w:lineRule="auto"/>
        <w:ind w:left="0"/>
        <w:jc w:val="both"/>
      </w:pPr>
      <w:r>
        <w:t>8. Министерство Российской Федерации по делам гражданской обороны, чрезвычайным ситуациям и ликвидации последствий стихийных бедствий</w:t>
      </w:r>
    </w:p>
    <w:p w14:paraId="48C338BD" w14:textId="77777777" w:rsidR="001C4457" w:rsidRDefault="0056330E" w:rsidP="00FD4E7A">
      <w:pPr>
        <w:pStyle w:val="afa"/>
        <w:spacing w:line="360" w:lineRule="auto"/>
        <w:ind w:left="0"/>
        <w:jc w:val="both"/>
      </w:pPr>
      <w:r>
        <w:t xml:space="preserve">- защита населения и территорий от чрезвычайных ситуаций </w:t>
      </w:r>
      <w:hyperlink r:id="rId22" w:history="1">
        <w:r>
          <w:rPr>
            <w:rStyle w:val="a5"/>
            <w:color w:val="auto"/>
          </w:rPr>
          <w:t>https://www.mchs.gov.ru/deyatelnost/zashchita-naseleniya-i-territoriy-ot-chrezvychaynyh-situaciy</w:t>
        </w:r>
      </w:hyperlink>
    </w:p>
    <w:p w14:paraId="04647E82" w14:textId="77777777" w:rsidR="001C4457" w:rsidRDefault="0056330E" w:rsidP="00FD4E7A">
      <w:pPr>
        <w:pStyle w:val="afa"/>
        <w:spacing w:line="360" w:lineRule="auto"/>
        <w:ind w:left="0"/>
        <w:jc w:val="both"/>
      </w:pPr>
      <w:r>
        <w:t xml:space="preserve">- гражданская оборона </w:t>
      </w:r>
      <w:hyperlink r:id="rId23" w:history="1">
        <w:r>
          <w:rPr>
            <w:rStyle w:val="a5"/>
            <w:color w:val="auto"/>
          </w:rPr>
          <w:t>https://www.mchs.gov.ru/deyatelnost/grazhdanskaya-oborona</w:t>
        </w:r>
      </w:hyperlink>
    </w:p>
    <w:p w14:paraId="1E55FE85" w14:textId="77777777" w:rsidR="001C4457" w:rsidRDefault="0056330E" w:rsidP="00FD4E7A">
      <w:pPr>
        <w:pStyle w:val="afa"/>
        <w:spacing w:line="360" w:lineRule="auto"/>
        <w:ind w:left="0"/>
        <w:jc w:val="both"/>
      </w:pPr>
      <w:r>
        <w:t xml:space="preserve">- безопасность граждан </w:t>
      </w:r>
      <w:hyperlink r:id="rId24" w:history="1">
        <w:r>
          <w:rPr>
            <w:rStyle w:val="a5"/>
            <w:color w:val="auto"/>
          </w:rPr>
          <w:t>https://www.mchs.gov.ru/deyatelnost/bezopasnost-grazhdan</w:t>
        </w:r>
      </w:hyperlink>
    </w:p>
    <w:p w14:paraId="6411FE1E" w14:textId="77777777" w:rsidR="001C4457" w:rsidRDefault="0056330E" w:rsidP="00FD4E7A">
      <w:pPr>
        <w:pStyle w:val="afa"/>
        <w:spacing w:line="360" w:lineRule="auto"/>
        <w:ind w:left="0"/>
        <w:jc w:val="both"/>
      </w:pPr>
      <w:r>
        <w:t xml:space="preserve">9. Министерство Российской Федерации по делам гражданской обороны, чрезвычайным ситуациям и ликвидации последствий стихийных бедствий по Камчатскому краю </w:t>
      </w:r>
      <w:hyperlink r:id="rId25" w:history="1">
        <w:r>
          <w:rPr>
            <w:rStyle w:val="a5"/>
            <w:color w:val="auto"/>
          </w:rPr>
          <w:t>https://41.mchs.gov.ru/</w:t>
        </w:r>
      </w:hyperlink>
    </w:p>
    <w:p w14:paraId="214EC1E2" w14:textId="77777777" w:rsidR="001C4457" w:rsidRDefault="0056330E" w:rsidP="00FD4E7A">
      <w:pPr>
        <w:pStyle w:val="afa"/>
        <w:spacing w:line="360" w:lineRule="auto"/>
        <w:ind w:left="0"/>
        <w:jc w:val="both"/>
      </w:pPr>
      <w:r>
        <w:t xml:space="preserve">- направления деятельности </w:t>
      </w:r>
      <w:hyperlink r:id="rId26" w:history="1">
        <w:r>
          <w:rPr>
            <w:rStyle w:val="a5"/>
            <w:color w:val="auto"/>
          </w:rPr>
          <w:t>https://41.mchs.gov.ru/deyatelnost/napravleniya-deyatelnosti</w:t>
        </w:r>
      </w:hyperlink>
    </w:p>
    <w:p w14:paraId="6570ADAD" w14:textId="77777777" w:rsidR="001C4457" w:rsidRDefault="0056330E" w:rsidP="00FD4E7A">
      <w:pPr>
        <w:pStyle w:val="afa"/>
        <w:numPr>
          <w:ilvl w:val="0"/>
          <w:numId w:val="12"/>
        </w:numPr>
        <w:spacing w:line="360" w:lineRule="auto"/>
        <w:ind w:left="0" w:firstLine="0"/>
        <w:jc w:val="both"/>
      </w:pPr>
      <w:r>
        <w:t xml:space="preserve">Портал открытых данных России </w:t>
      </w:r>
      <w:hyperlink r:id="rId27" w:history="1">
        <w:r>
          <w:rPr>
            <w:rStyle w:val="a5"/>
            <w:color w:val="auto"/>
          </w:rPr>
          <w:t>https://data.gov.ru/</w:t>
        </w:r>
      </w:hyperlink>
    </w:p>
    <w:p w14:paraId="2EC3B6FE" w14:textId="77777777" w:rsidR="001C4457" w:rsidRDefault="0056330E" w:rsidP="00FD4E7A">
      <w:pPr>
        <w:pStyle w:val="afa"/>
        <w:numPr>
          <w:ilvl w:val="0"/>
          <w:numId w:val="12"/>
        </w:numPr>
        <w:spacing w:line="360" w:lineRule="auto"/>
        <w:ind w:left="0" w:firstLine="0"/>
        <w:jc w:val="both"/>
      </w:pPr>
      <w:r>
        <w:t xml:space="preserve">Портал труда России </w:t>
      </w:r>
      <w:hyperlink r:id="rId28" w:history="1">
        <w:r>
          <w:rPr>
            <w:rStyle w:val="a5"/>
            <w:color w:val="auto"/>
          </w:rPr>
          <w:t>https://ohranatruda.ru/</w:t>
        </w:r>
      </w:hyperlink>
    </w:p>
    <w:p w14:paraId="254FEC64" w14:textId="77777777" w:rsidR="001C4457" w:rsidRDefault="0056330E" w:rsidP="00FD4E7A">
      <w:pPr>
        <w:pStyle w:val="afa"/>
        <w:spacing w:line="360" w:lineRule="auto"/>
        <w:ind w:left="0"/>
        <w:jc w:val="both"/>
      </w:pPr>
      <w:r>
        <w:t xml:space="preserve">- информационный портал </w:t>
      </w:r>
      <w:hyperlink r:id="rId29" w:history="1">
        <w:r>
          <w:rPr>
            <w:rStyle w:val="a5"/>
            <w:color w:val="auto"/>
          </w:rPr>
          <w:t>https://ohranatruda.ru/</w:t>
        </w:r>
      </w:hyperlink>
    </w:p>
    <w:p w14:paraId="062C8210" w14:textId="77777777" w:rsidR="001C4457" w:rsidRDefault="0056330E" w:rsidP="00FD4E7A">
      <w:pPr>
        <w:pStyle w:val="afa"/>
        <w:spacing w:line="360" w:lineRule="auto"/>
        <w:ind w:left="0"/>
        <w:jc w:val="both"/>
        <w:rPr>
          <w:rStyle w:val="a5"/>
          <w:color w:val="auto"/>
        </w:rPr>
      </w:pPr>
      <w:r>
        <w:t>- консультации https://ohranatruda.ru/consultant/index.php</w:t>
      </w:r>
    </w:p>
    <w:p w14:paraId="74864918" w14:textId="77777777" w:rsidR="001C4457" w:rsidRDefault="0056330E" w:rsidP="00FD4E7A">
      <w:pPr>
        <w:spacing w:after="0" w:line="360" w:lineRule="auto"/>
        <w:jc w:val="both"/>
        <w:rPr>
          <w:rFonts w:ascii="Times New Roman" w:hAnsi="Times New Roman" w:cs="Times New Roman"/>
          <w:sz w:val="24"/>
          <w:szCs w:val="24"/>
        </w:rPr>
      </w:pPr>
      <w:r>
        <w:rPr>
          <w:rFonts w:ascii="Times New Roman" w:eastAsia="Calibri" w:hAnsi="Times New Roman" w:cs="Times New Roman"/>
          <w:sz w:val="24"/>
          <w:szCs w:val="24"/>
          <w:lang w:eastAsia="ru-RU"/>
        </w:rPr>
        <w:t>12.</w:t>
      </w:r>
      <w:r>
        <w:rPr>
          <w:rFonts w:ascii="Times New Roman" w:hAnsi="Times New Roman" w:cs="Times New Roman"/>
          <w:sz w:val="24"/>
          <w:szCs w:val="24"/>
        </w:rPr>
        <w:t xml:space="preserve"> МЧС медиа </w:t>
      </w:r>
      <w:hyperlink r:id="rId30" w:history="1">
        <w:r>
          <w:rPr>
            <w:rStyle w:val="a5"/>
            <w:rFonts w:ascii="Times New Roman" w:hAnsi="Times New Roman" w:cs="Times New Roman"/>
            <w:color w:val="auto"/>
            <w:sz w:val="24"/>
            <w:szCs w:val="24"/>
          </w:rPr>
          <w:t>http://www.mchsmedia.ru/</w:t>
        </w:r>
      </w:hyperlink>
    </w:p>
    <w:p w14:paraId="5EAF2124" w14:textId="77777777" w:rsidR="001C4457" w:rsidRDefault="0056330E" w:rsidP="00FD4E7A">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13.Информационные системы, ссылки на которые размещены в ЭБС ДВФ ВАВТ </w:t>
      </w:r>
      <w:hyperlink r:id="rId31" w:history="1">
        <w:r>
          <w:rPr>
            <w:rStyle w:val="a5"/>
            <w:rFonts w:ascii="Times New Roman" w:eastAsia="Times New Roman" w:hAnsi="Times New Roman" w:cs="Times New Roman"/>
            <w:color w:val="auto"/>
            <w:sz w:val="24"/>
            <w:szCs w:val="24"/>
            <w:lang w:eastAsia="ru-RU"/>
          </w:rPr>
          <w:t>http://dvf-vavt.ru/biblioteka1/help_stud/</w:t>
        </w:r>
      </w:hyperlink>
    </w:p>
    <w:p w14:paraId="7F9752FE" w14:textId="77777777" w:rsidR="001C4457" w:rsidRDefault="0056330E" w:rsidP="00FD4E7A">
      <w:pPr>
        <w:tabs>
          <w:tab w:val="left" w:pos="284"/>
        </w:tabs>
        <w:spacing w:after="0" w:line="36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14. </w:t>
      </w:r>
      <w:r>
        <w:rPr>
          <w:rStyle w:val="a5"/>
          <w:rFonts w:ascii="Times New Roman" w:hAnsi="Times New Roman" w:cs="Times New Roman"/>
          <w:color w:val="auto"/>
          <w:sz w:val="24"/>
          <w:szCs w:val="24"/>
          <w:u w:val="none"/>
        </w:rPr>
        <w:t>СПС Консультант Плюс</w:t>
      </w:r>
      <w:r>
        <w:t xml:space="preserve"> </w:t>
      </w:r>
      <w:r>
        <w:rPr>
          <w:rStyle w:val="a5"/>
          <w:rFonts w:ascii="Times New Roman" w:hAnsi="Times New Roman" w:cs="Times New Roman"/>
          <w:color w:val="auto"/>
          <w:sz w:val="24"/>
          <w:szCs w:val="24"/>
        </w:rPr>
        <w:t>http://www.consultant.ru/</w:t>
      </w:r>
    </w:p>
    <w:p w14:paraId="6B57D035" w14:textId="77777777" w:rsidR="001C4457" w:rsidRDefault="001C4457" w:rsidP="00FD4E7A">
      <w:pPr>
        <w:spacing w:after="0" w:line="240" w:lineRule="auto"/>
        <w:jc w:val="center"/>
        <w:rPr>
          <w:rFonts w:ascii="Times New Roman" w:eastAsia="Times New Roman" w:hAnsi="Times New Roman" w:cs="Times New Roman"/>
          <w:sz w:val="24"/>
          <w:szCs w:val="24"/>
          <w:lang w:eastAsia="ru-RU"/>
        </w:rPr>
      </w:pPr>
    </w:p>
    <w:p w14:paraId="22DB7DDD" w14:textId="77777777" w:rsidR="001C4457" w:rsidRDefault="001C4457" w:rsidP="00FD4E7A">
      <w:pPr>
        <w:spacing w:after="0" w:line="240" w:lineRule="auto"/>
        <w:jc w:val="center"/>
        <w:rPr>
          <w:rFonts w:ascii="Times New Roman" w:eastAsia="Times New Roman" w:hAnsi="Times New Roman" w:cs="Times New Roman"/>
          <w:sz w:val="24"/>
          <w:szCs w:val="24"/>
          <w:lang w:eastAsia="ru-RU"/>
        </w:rPr>
      </w:pPr>
    </w:p>
    <w:p w14:paraId="59783D75" w14:textId="77777777" w:rsidR="001C4457" w:rsidRDefault="001C4457" w:rsidP="00FD4E7A">
      <w:pPr>
        <w:spacing w:after="0" w:line="240" w:lineRule="auto"/>
        <w:jc w:val="center"/>
        <w:rPr>
          <w:rFonts w:ascii="Times New Roman" w:eastAsia="Times New Roman" w:hAnsi="Times New Roman" w:cs="Times New Roman"/>
          <w:sz w:val="24"/>
          <w:szCs w:val="24"/>
          <w:lang w:eastAsia="ru-RU"/>
        </w:rPr>
      </w:pPr>
    </w:p>
    <w:p w14:paraId="74DA97DA" w14:textId="77777777" w:rsidR="001C4457" w:rsidRDefault="001C4457" w:rsidP="00FD4E7A">
      <w:pPr>
        <w:spacing w:after="0" w:line="240" w:lineRule="auto"/>
        <w:jc w:val="center"/>
        <w:rPr>
          <w:rFonts w:ascii="Times New Roman" w:eastAsia="Times New Roman" w:hAnsi="Times New Roman" w:cs="Times New Roman"/>
          <w:sz w:val="24"/>
          <w:szCs w:val="24"/>
          <w:lang w:eastAsia="ru-RU"/>
        </w:rPr>
      </w:pPr>
    </w:p>
    <w:p w14:paraId="01008B0C" w14:textId="77777777" w:rsidR="001C4457" w:rsidRDefault="001C4457" w:rsidP="00FD4E7A">
      <w:pPr>
        <w:spacing w:after="0" w:line="240" w:lineRule="auto"/>
        <w:jc w:val="center"/>
        <w:rPr>
          <w:rFonts w:ascii="Times New Roman" w:eastAsia="Times New Roman" w:hAnsi="Times New Roman" w:cs="Times New Roman"/>
          <w:sz w:val="24"/>
          <w:szCs w:val="24"/>
          <w:lang w:eastAsia="ru-RU"/>
        </w:rPr>
      </w:pPr>
    </w:p>
    <w:p w14:paraId="0CE300C9" w14:textId="77777777" w:rsidR="001C4457" w:rsidRDefault="001C4457" w:rsidP="00FD4E7A">
      <w:pPr>
        <w:spacing w:after="0" w:line="240" w:lineRule="auto"/>
        <w:jc w:val="center"/>
        <w:rPr>
          <w:rFonts w:ascii="Times New Roman" w:eastAsia="Times New Roman" w:hAnsi="Times New Roman" w:cs="Times New Roman"/>
          <w:sz w:val="24"/>
          <w:szCs w:val="24"/>
          <w:lang w:eastAsia="ru-RU"/>
        </w:rPr>
      </w:pPr>
    </w:p>
    <w:p w14:paraId="7BA1E60D" w14:textId="77777777" w:rsidR="001C4457" w:rsidRDefault="001C4457" w:rsidP="00FD4E7A">
      <w:pPr>
        <w:spacing w:after="0" w:line="240" w:lineRule="auto"/>
        <w:jc w:val="center"/>
        <w:rPr>
          <w:rFonts w:ascii="Times New Roman" w:eastAsia="Times New Roman" w:hAnsi="Times New Roman" w:cs="Times New Roman"/>
          <w:sz w:val="24"/>
          <w:szCs w:val="24"/>
          <w:lang w:eastAsia="ru-RU"/>
        </w:rPr>
      </w:pPr>
    </w:p>
    <w:p w14:paraId="0D036D8F" w14:textId="77777777" w:rsidR="001C4457" w:rsidRDefault="001C4457" w:rsidP="00FD4E7A">
      <w:pPr>
        <w:spacing w:after="0" w:line="240" w:lineRule="auto"/>
        <w:jc w:val="center"/>
        <w:rPr>
          <w:rFonts w:ascii="Times New Roman" w:eastAsia="Times New Roman" w:hAnsi="Times New Roman" w:cs="Times New Roman"/>
          <w:sz w:val="24"/>
          <w:szCs w:val="24"/>
          <w:lang w:eastAsia="ru-RU"/>
        </w:rPr>
      </w:pPr>
    </w:p>
    <w:p w14:paraId="578EC750" w14:textId="77777777" w:rsidR="001C4457" w:rsidRDefault="001C4457" w:rsidP="00FD4E7A">
      <w:pPr>
        <w:spacing w:after="0" w:line="240" w:lineRule="auto"/>
        <w:jc w:val="center"/>
        <w:rPr>
          <w:rFonts w:ascii="Times New Roman" w:eastAsia="Times New Roman" w:hAnsi="Times New Roman" w:cs="Times New Roman"/>
          <w:sz w:val="24"/>
          <w:szCs w:val="24"/>
          <w:lang w:eastAsia="ru-RU"/>
        </w:rPr>
      </w:pPr>
    </w:p>
    <w:p w14:paraId="1B812307" w14:textId="77777777" w:rsidR="001C4457" w:rsidRDefault="001C4457" w:rsidP="00FD4E7A">
      <w:pPr>
        <w:spacing w:after="0" w:line="240" w:lineRule="auto"/>
        <w:jc w:val="center"/>
        <w:rPr>
          <w:rFonts w:ascii="Times New Roman" w:eastAsia="Times New Roman" w:hAnsi="Times New Roman" w:cs="Times New Roman"/>
          <w:sz w:val="24"/>
          <w:szCs w:val="24"/>
          <w:lang w:eastAsia="ru-RU"/>
        </w:rPr>
      </w:pPr>
    </w:p>
    <w:p w14:paraId="44298AA6" w14:textId="77777777" w:rsidR="001C4457" w:rsidRDefault="001C4457" w:rsidP="00FD4E7A">
      <w:pPr>
        <w:spacing w:after="0" w:line="240" w:lineRule="auto"/>
        <w:jc w:val="center"/>
        <w:rPr>
          <w:rFonts w:ascii="Times New Roman" w:eastAsia="Times New Roman" w:hAnsi="Times New Roman" w:cs="Times New Roman"/>
          <w:sz w:val="24"/>
          <w:szCs w:val="24"/>
          <w:lang w:eastAsia="ru-RU"/>
        </w:rPr>
      </w:pPr>
    </w:p>
    <w:p w14:paraId="08B8EA9C" w14:textId="77777777" w:rsidR="001C4457" w:rsidRDefault="001C4457" w:rsidP="00FD4E7A">
      <w:pPr>
        <w:spacing w:after="0" w:line="240" w:lineRule="auto"/>
        <w:jc w:val="center"/>
        <w:rPr>
          <w:rFonts w:ascii="Times New Roman" w:eastAsia="Times New Roman" w:hAnsi="Times New Roman" w:cs="Times New Roman"/>
          <w:sz w:val="24"/>
          <w:szCs w:val="24"/>
          <w:lang w:eastAsia="ru-RU"/>
        </w:rPr>
      </w:pPr>
    </w:p>
    <w:p w14:paraId="16CF69D0" w14:textId="0BAD1732" w:rsidR="001C4457" w:rsidRDefault="0056330E" w:rsidP="00FD4E7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anchor distT="0" distB="0" distL="114300" distR="114300" simplePos="0" relativeHeight="251659776" behindDoc="0" locked="0" layoutInCell="1" allowOverlap="1" wp14:anchorId="18F04BFC" wp14:editId="559FC502">
            <wp:simplePos x="0" y="0"/>
            <wp:positionH relativeFrom="margin">
              <wp:posOffset>-594995</wp:posOffset>
            </wp:positionH>
            <wp:positionV relativeFrom="margin">
              <wp:posOffset>-181610</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2E1B0BD5" w14:textId="77777777" w:rsidR="001C4457" w:rsidRDefault="0056330E" w:rsidP="00FD4E7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14:paraId="5EA1B7DA" w14:textId="77777777" w:rsidR="001C4457" w:rsidRDefault="0056330E" w:rsidP="00FD4E7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14:paraId="7D171F5A" w14:textId="77777777" w:rsidR="001C4457" w:rsidRDefault="0056330E" w:rsidP="00FD4E7A">
      <w:pPr>
        <w:spacing w:after="0" w:line="360" w:lineRule="auto"/>
        <w:rPr>
          <w:rFonts w:ascii="Times New Roman" w:eastAsia="Calibri" w:hAnsi="Times New Roman" w:cs="Times New Roman"/>
          <w:sz w:val="24"/>
          <w:szCs w:val="24"/>
          <w:lang w:eastAsia="ru-RU"/>
        </w:rPr>
      </w:pPr>
      <w:r>
        <w:rPr>
          <w:rFonts w:ascii="Times New Roman" w:hAnsi="Times New Roman" w:cs="Times New Roman"/>
          <w:noProof/>
          <w:sz w:val="24"/>
          <w:szCs w:val="24"/>
          <w:lang w:eastAsia="ru-RU"/>
        </w:rPr>
        <mc:AlternateContent>
          <mc:Choice Requires="wps">
            <w:drawing>
              <wp:anchor distT="0" distB="0" distL="114300" distR="114300" simplePos="0" relativeHeight="251656704" behindDoc="0" locked="0" layoutInCell="1" allowOverlap="1" wp14:anchorId="6D55BBFC" wp14:editId="0D199FB9">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6CA94F57" id="Прямая соединительная линия 2" o:spid="_x0000_s1026" style="position:absolute;flip:y;z-index:251656704;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ioAgIAAKEDAAAOAAAAZHJzL2Uyb0RvYy54bWysU82O0zAQviPxDpbvNGmhWxQ13UNXy2WB&#10;Slu4u47TWOt4LNtt2htwRuoj8AocQFppgWdI3oixG7os3BA5WJ6/b2Y+f5me72pFtsI6CTqnw0FK&#10;idAcCqnXOX2zvHzynBLnmS6YAi1yuheOns8eP5o2JhMjqEAVwhIE0S5rTE4r702WJI5XomZuAEZo&#10;DJZga+bRtOuksKxB9FolozQ9SxqwhbHAhXPovTgG6Szil6Xg/nVZOuGJyinO5uNp47kKZzKbsmxt&#10;makk78dg/zBFzaTGpieoC+YZ2Vj5F1QtuQUHpR9wqBMoS8lF3AG3GaZ/bHNdMSPiLkiOMyea3P+D&#10;5a+2C0tkkdMRJZrV+ETtp+5dd2i/tZ+7A+netz/ar+2X9rb93t52H/B+133Eewi2d737QEaByca4&#10;DAHnemEDF3ynr80V8BtHNMwrptcibrTcG2wzDBXJg5JgOIPzrJqXUGAO23iItO5KW5NSSfM2FAZw&#10;pI7s4jvuT+8odp5wdJ6lz9LJeEwJx9ho8jQdx14sCzCh2FjnXwioSbjkVEkdaGYZ2145H8a6Twlu&#10;DZdSqSgVpUmT0/FkOEY18dogcR6lc7OsegE4ULII6aHQ2fVqrizZsiC/+PWTPEizsNHFsa3SPSmB&#10;hyOjKyj2C/uLLNRBnK/XbBDa73asvv+zZj8BAAD//wMAUEsDBBQABgAIAAAAIQBzt9fk3gAAAAkB&#10;AAAPAAAAZHJzL2Rvd25yZXYueG1sTI9PT4NAEMXvJn6HzZh4axfENoIsDTEx9uQfbDxPYQQiO4vs&#10;tkU/veNJj/PeL2/eyzezHdSRJt87NhAvI1DEtWt6bg3sXu8XN6B8QG5wcEwGvsjDpjg/yzFr3Ilf&#10;6FiFVkkI+wwNdCGMmda+7siiX7qRWLx3N1kMck6tbiY8Sbgd9FUUrbXFnuVDhyPddVR/VAdroIr4&#10;6a1MdtsUP58fysfY+W+3NebyYi5vQQWawx8Mv/WlOhTSae8O3Hg1GFjEq0RQMVYxKAHSZC3j9iKk&#10;16CLXP9fUPwAAAD//wMAUEsBAi0AFAAGAAgAAAAhALaDOJL+AAAA4QEAABMAAAAAAAAAAAAAAAAA&#10;AAAAAFtDb250ZW50X1R5cGVzXS54bWxQSwECLQAUAAYACAAAACEAOP0h/9YAAACUAQAACwAAAAAA&#10;AAAAAAAAAAAvAQAAX3JlbHMvLnJlbHNQSwECLQAUAAYACAAAACEAhLSYqAICAAChAwAADgAAAAAA&#10;AAAAAAAAAAAuAgAAZHJzL2Uyb0RvYy54bWxQSwECLQAUAAYACAAAACEAc7fX5N4AAAAJAQAADwAA&#10;AAAAAAAAAAAAAABcBAAAZHJzL2Rvd25yZXYueG1sUEsFBgAAAAAEAAQA8wAAAGcFAAAAAA==&#10;" strokeweight="4.5pt">
                <v:stroke linestyle="thickThin"/>
              </v:line>
            </w:pict>
          </mc:Fallback>
        </mc:AlternateContent>
      </w:r>
    </w:p>
    <w:p w14:paraId="7B1AB4E1" w14:textId="0A5F7DF5" w:rsidR="001C4457" w:rsidRDefault="0056330E" w:rsidP="00FD4E7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Calibri" w:hAnsi="Times New Roman" w:cs="Times New Roman"/>
          <w:b/>
          <w:bCs/>
          <w:caps/>
          <w:sz w:val="24"/>
          <w:szCs w:val="24"/>
          <w:lang w:eastAsia="ru-RU"/>
        </w:rPr>
        <w:t>КАФЕДРА етественныЕ и социально-гуманитарныЕ науки</w:t>
      </w:r>
    </w:p>
    <w:p w14:paraId="4A9A1F3D" w14:textId="77777777" w:rsidR="001C4457" w:rsidRDefault="001C4457" w:rsidP="00FD4E7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15AD389C" w14:textId="77777777" w:rsidR="001C4457" w:rsidRDefault="001C4457" w:rsidP="00FD4E7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31617D28" w14:textId="77777777" w:rsidR="001C4457" w:rsidRDefault="001C4457" w:rsidP="00FD4E7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040B4220" w14:textId="77777777" w:rsidR="001C4457" w:rsidRDefault="001C4457" w:rsidP="00FD4E7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3EF469E4" w14:textId="77777777" w:rsidR="001C4457" w:rsidRDefault="001C4457" w:rsidP="00FD4E7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18F265F" w14:textId="77777777" w:rsidR="001C4457" w:rsidRDefault="001C4457" w:rsidP="00FD4E7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2BBFDC7C" w14:textId="77777777" w:rsidR="001C4457" w:rsidRDefault="001C4457" w:rsidP="00FD4E7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7A7A4FF1" w14:textId="77777777" w:rsidR="001C4457" w:rsidRDefault="001C4457" w:rsidP="00FD4E7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159DB05" w14:textId="77777777" w:rsidR="001C4457" w:rsidRDefault="001C4457" w:rsidP="00FD4E7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2F341C12" w14:textId="77777777" w:rsidR="001C4457" w:rsidRDefault="001C4457" w:rsidP="00FD4E7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7D259C6D" w14:textId="77777777" w:rsidR="001C4457" w:rsidRDefault="001C4457" w:rsidP="00FD4E7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26EF0327" w14:textId="77777777" w:rsidR="001C4457" w:rsidRDefault="0056330E" w:rsidP="00FD4E7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 ОЦЕНОЧНЫе СРЕДСТВа </w:t>
      </w:r>
    </w:p>
    <w:p w14:paraId="3A58A4E4" w14:textId="77777777" w:rsidR="001C4457" w:rsidRDefault="001C4457" w:rsidP="00FD4E7A">
      <w:pPr>
        <w:tabs>
          <w:tab w:val="left" w:pos="709"/>
        </w:tabs>
        <w:suppressAutoHyphens/>
        <w:spacing w:after="0" w:line="360" w:lineRule="auto"/>
        <w:jc w:val="center"/>
        <w:rPr>
          <w:rFonts w:ascii="Times New Roman" w:eastAsia="Times New Roman" w:hAnsi="Times New Roman" w:cs="Times New Roman"/>
          <w:b/>
          <w:sz w:val="24"/>
          <w:szCs w:val="24"/>
          <w:lang w:eastAsia="ru-RU"/>
        </w:rPr>
      </w:pPr>
    </w:p>
    <w:p w14:paraId="75BAA1BB" w14:textId="77777777" w:rsidR="001C4457" w:rsidRDefault="0056330E" w:rsidP="00FD4E7A">
      <w:pPr>
        <w:tabs>
          <w:tab w:val="left" w:pos="709"/>
        </w:tabs>
        <w:suppressAutoHyphens/>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по дисциплине</w:t>
      </w:r>
      <w:r>
        <w:rPr>
          <w:rFonts w:ascii="Times New Roman" w:eastAsia="Times New Roman" w:hAnsi="Times New Roman" w:cs="Times New Roman"/>
          <w:b/>
          <w:sz w:val="28"/>
          <w:szCs w:val="28"/>
          <w:lang w:eastAsia="ru-RU"/>
        </w:rPr>
        <w:t xml:space="preserve"> «Безопасность жизнедеятельности»</w:t>
      </w:r>
    </w:p>
    <w:p w14:paraId="13DB7A26" w14:textId="77777777" w:rsidR="001C4457" w:rsidRDefault="0056330E" w:rsidP="00FD4E7A">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 направлению подготовки 38.03.01 «Экономика»</w:t>
      </w:r>
    </w:p>
    <w:p w14:paraId="65E9B6FB" w14:textId="77777777" w:rsidR="001C4457" w:rsidRDefault="0056330E" w:rsidP="00FD4E7A">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(профиль) «</w:t>
      </w:r>
      <w:r>
        <w:rPr>
          <w:rFonts w:ascii="Times New Roman" w:eastAsia="Times New Roman" w:hAnsi="Times New Roman" w:cs="Times New Roman"/>
          <w:sz w:val="28"/>
          <w:szCs w:val="28"/>
          <w:lang w:eastAsia="ru-RU"/>
        </w:rPr>
        <w:t>Экономика предприятий и организаций»</w:t>
      </w:r>
    </w:p>
    <w:p w14:paraId="521D9758" w14:textId="77777777" w:rsidR="001C4457" w:rsidRDefault="0056330E" w:rsidP="00FD4E7A">
      <w:pPr>
        <w:spacing w:after="0" w:line="36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уровень бакалавриата</w:t>
      </w:r>
    </w:p>
    <w:p w14:paraId="5443F4D7" w14:textId="77777777" w:rsidR="001C4457" w:rsidRDefault="0056330E" w:rsidP="00FD4E7A">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обязательная часть</w:t>
      </w:r>
    </w:p>
    <w:p w14:paraId="4E14CF32" w14:textId="77777777" w:rsidR="001C4457" w:rsidRDefault="0056330E" w:rsidP="00FD4E7A">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 очно-заочная)</w:t>
      </w:r>
    </w:p>
    <w:p w14:paraId="0F5D8B02" w14:textId="77777777" w:rsidR="001C4457" w:rsidRDefault="001C4457" w:rsidP="00FD4E7A">
      <w:pPr>
        <w:suppressAutoHyphens/>
        <w:spacing w:after="0" w:line="240" w:lineRule="auto"/>
        <w:jc w:val="both"/>
        <w:rPr>
          <w:rFonts w:ascii="Times New Roman" w:eastAsia="Calibri" w:hAnsi="Times New Roman" w:cs="Times New Roman"/>
          <w:lang w:eastAsia="ru-RU"/>
        </w:rPr>
      </w:pPr>
    </w:p>
    <w:p w14:paraId="12AA770A" w14:textId="77777777" w:rsidR="001C4457" w:rsidRDefault="001C4457" w:rsidP="00FD4E7A">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30A56DA9" w14:textId="77777777" w:rsidR="001C4457" w:rsidRDefault="001C4457" w:rsidP="00FD4E7A">
      <w:pPr>
        <w:tabs>
          <w:tab w:val="left" w:pos="709"/>
        </w:tabs>
        <w:suppressAutoHyphens/>
        <w:spacing w:after="0" w:line="360" w:lineRule="auto"/>
        <w:rPr>
          <w:rFonts w:ascii="Times New Roman" w:eastAsia="Times New Roman" w:hAnsi="Times New Roman" w:cs="Times New Roman"/>
          <w:caps/>
          <w:sz w:val="24"/>
          <w:szCs w:val="24"/>
          <w:lang w:eastAsia="ru-RU"/>
        </w:rPr>
      </w:pPr>
    </w:p>
    <w:p w14:paraId="556CBA9E" w14:textId="77777777" w:rsidR="001C4457" w:rsidRDefault="001C4457" w:rsidP="00FD4E7A">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47403184" w14:textId="77777777" w:rsidR="001C4457" w:rsidRDefault="001C4457" w:rsidP="00FD4E7A">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04B860EF" w14:textId="77777777" w:rsidR="001C4457" w:rsidRDefault="001C4457" w:rsidP="00FD4E7A">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306B6B58" w14:textId="77777777" w:rsidR="001C4457" w:rsidRDefault="001C4457" w:rsidP="00FD4E7A">
      <w:pPr>
        <w:tabs>
          <w:tab w:val="left" w:pos="709"/>
        </w:tabs>
        <w:suppressAutoHyphens/>
        <w:spacing w:after="0" w:line="360" w:lineRule="auto"/>
        <w:rPr>
          <w:rFonts w:ascii="Times New Roman" w:eastAsia="Times New Roman" w:hAnsi="Times New Roman" w:cs="Times New Roman"/>
          <w:caps/>
          <w:sz w:val="24"/>
          <w:szCs w:val="24"/>
          <w:lang w:eastAsia="ru-RU"/>
        </w:rPr>
      </w:pPr>
    </w:p>
    <w:p w14:paraId="2401E37D" w14:textId="77777777" w:rsidR="001C4457" w:rsidRDefault="001C4457" w:rsidP="00FD4E7A">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7781080D" w14:textId="77777777" w:rsidR="001C4457" w:rsidRDefault="0056330E" w:rsidP="00FD4E7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г. Петропавловск-Камчатский</w:t>
      </w:r>
    </w:p>
    <w:p w14:paraId="2C1ECC2A" w14:textId="77777777" w:rsidR="001C4457" w:rsidRDefault="0056330E" w:rsidP="00FD4E7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2025</w:t>
      </w:r>
    </w:p>
    <w:p w14:paraId="348B4166" w14:textId="77777777" w:rsidR="001C4457" w:rsidRDefault="0056330E" w:rsidP="00FD4E7A">
      <w:pPr>
        <w:pStyle w:val="afa"/>
        <w:numPr>
          <w:ilvl w:val="1"/>
          <w:numId w:val="16"/>
        </w:numPr>
        <w:spacing w:line="360" w:lineRule="auto"/>
        <w:ind w:left="0"/>
        <w:jc w:val="center"/>
        <w:rPr>
          <w:b/>
        </w:rPr>
      </w:pPr>
      <w:r>
        <w:rPr>
          <w:b/>
        </w:rPr>
        <w:lastRenderedPageBreak/>
        <w:t>ПАСПОРТ</w:t>
      </w:r>
    </w:p>
    <w:p w14:paraId="5D58AD3C" w14:textId="77777777" w:rsidR="001C4457" w:rsidRDefault="0056330E" w:rsidP="00FD4E7A">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ОЦЕНОЧНЫХ СРЕДСТВ </w:t>
      </w:r>
    </w:p>
    <w:tbl>
      <w:tblPr>
        <w:tblW w:w="9351" w:type="dxa"/>
        <w:tblLook w:val="04A0" w:firstRow="1" w:lastRow="0" w:firstColumn="1" w:lastColumn="0" w:noHBand="0" w:noVBand="1"/>
      </w:tblPr>
      <w:tblGrid>
        <w:gridCol w:w="704"/>
        <w:gridCol w:w="2410"/>
        <w:gridCol w:w="6237"/>
      </w:tblGrid>
      <w:tr w:rsidR="001C4457" w14:paraId="1CA0B44F" w14:textId="77777777">
        <w:tc>
          <w:tcPr>
            <w:tcW w:w="704" w:type="dxa"/>
            <w:tcBorders>
              <w:top w:val="single" w:sz="4" w:space="0" w:color="auto"/>
              <w:left w:val="single" w:sz="4" w:space="0" w:color="auto"/>
              <w:bottom w:val="single" w:sz="4" w:space="0" w:color="auto"/>
              <w:right w:val="single" w:sz="4" w:space="0" w:color="auto"/>
            </w:tcBorders>
            <w:vAlign w:val="center"/>
          </w:tcPr>
          <w:p w14:paraId="2DFAC611" w14:textId="77777777" w:rsidR="001C4457" w:rsidRDefault="0056330E" w:rsidP="00FD4E7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088D49E7" w14:textId="77777777" w:rsidR="001C4457" w:rsidRDefault="0056330E" w:rsidP="00FD4E7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п/п</w:t>
            </w:r>
          </w:p>
        </w:tc>
        <w:tc>
          <w:tcPr>
            <w:tcW w:w="2410" w:type="dxa"/>
            <w:tcBorders>
              <w:top w:val="single" w:sz="4" w:space="0" w:color="auto"/>
              <w:left w:val="single" w:sz="4" w:space="0" w:color="auto"/>
              <w:bottom w:val="single" w:sz="4" w:space="0" w:color="auto"/>
              <w:right w:val="single" w:sz="4" w:space="0" w:color="auto"/>
            </w:tcBorders>
            <w:vAlign w:val="center"/>
          </w:tcPr>
          <w:p w14:paraId="2F58E096" w14:textId="77777777" w:rsidR="001C4457" w:rsidRDefault="0056330E" w:rsidP="00FD4E7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Контролируемые компетенции</w:t>
            </w:r>
          </w:p>
        </w:tc>
        <w:tc>
          <w:tcPr>
            <w:tcW w:w="6237" w:type="dxa"/>
            <w:tcBorders>
              <w:top w:val="single" w:sz="4" w:space="0" w:color="auto"/>
              <w:left w:val="single" w:sz="4" w:space="0" w:color="auto"/>
              <w:bottom w:val="single" w:sz="4" w:space="0" w:color="auto"/>
              <w:right w:val="single" w:sz="4" w:space="0" w:color="auto"/>
            </w:tcBorders>
            <w:vAlign w:val="center"/>
          </w:tcPr>
          <w:p w14:paraId="7FACA0C5" w14:textId="77777777" w:rsidR="001C4457" w:rsidRDefault="0056330E" w:rsidP="00FD4E7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Оценочные средства </w:t>
            </w:r>
          </w:p>
        </w:tc>
      </w:tr>
      <w:tr w:rsidR="001C4457" w14:paraId="3E7D6D52" w14:textId="77777777">
        <w:tc>
          <w:tcPr>
            <w:tcW w:w="704" w:type="dxa"/>
            <w:tcBorders>
              <w:top w:val="single" w:sz="4" w:space="0" w:color="auto"/>
              <w:left w:val="single" w:sz="4" w:space="0" w:color="auto"/>
              <w:bottom w:val="single" w:sz="4" w:space="0" w:color="auto"/>
              <w:right w:val="single" w:sz="4" w:space="0" w:color="auto"/>
            </w:tcBorders>
            <w:vAlign w:val="center"/>
          </w:tcPr>
          <w:p w14:paraId="5C31EF39" w14:textId="77777777" w:rsidR="001C4457" w:rsidRDefault="0056330E" w:rsidP="00FD4E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Borders>
              <w:top w:val="single" w:sz="4" w:space="0" w:color="auto"/>
              <w:left w:val="single" w:sz="4" w:space="0" w:color="auto"/>
              <w:bottom w:val="single" w:sz="4" w:space="0" w:color="auto"/>
              <w:right w:val="single" w:sz="4" w:space="0" w:color="auto"/>
            </w:tcBorders>
            <w:vAlign w:val="center"/>
          </w:tcPr>
          <w:p w14:paraId="02B34437" w14:textId="77777777" w:rsidR="001C4457" w:rsidRDefault="0056330E" w:rsidP="00FD4E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УК-8, ОПК-4</w:t>
            </w:r>
          </w:p>
        </w:tc>
        <w:tc>
          <w:tcPr>
            <w:tcW w:w="6237" w:type="dxa"/>
            <w:tcBorders>
              <w:top w:val="single" w:sz="4" w:space="0" w:color="auto"/>
              <w:left w:val="single" w:sz="4" w:space="0" w:color="auto"/>
              <w:bottom w:val="single" w:sz="4" w:space="0" w:color="auto"/>
              <w:right w:val="single" w:sz="4" w:space="0" w:color="auto"/>
            </w:tcBorders>
            <w:vAlign w:val="center"/>
          </w:tcPr>
          <w:p w14:paraId="324C91AD" w14:textId="77777777" w:rsidR="001C4457" w:rsidRDefault="0056330E" w:rsidP="00FD4E7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Реферат, доклад, эссе, тест, конспект, задания, глоссарий, устный ответ, </w:t>
            </w:r>
            <w:r>
              <w:rPr>
                <w:rFonts w:ascii="Times New Roman" w:eastAsia="Times New Roman" w:hAnsi="Times New Roman" w:cs="Times New Roman"/>
                <w:sz w:val="24"/>
                <w:szCs w:val="24"/>
                <w:lang w:eastAsia="ru-RU"/>
              </w:rPr>
              <w:t xml:space="preserve">дискуссия с представителями МЧС,  </w:t>
            </w:r>
            <w:r>
              <w:rPr>
                <w:rFonts w:ascii="Times New Roman" w:hAnsi="Times New Roman" w:cs="Times New Roman"/>
                <w:sz w:val="24"/>
                <w:szCs w:val="24"/>
              </w:rPr>
              <w:t>контрольные вопросы, выносимые на зачет, глоссарий</w:t>
            </w:r>
          </w:p>
        </w:tc>
      </w:tr>
    </w:tbl>
    <w:p w14:paraId="6CD7BA9A" w14:textId="77777777" w:rsidR="001C4457" w:rsidRDefault="001C4457" w:rsidP="00FD4E7A">
      <w:pPr>
        <w:spacing w:after="0" w:line="360" w:lineRule="auto"/>
        <w:jc w:val="center"/>
        <w:rPr>
          <w:rFonts w:ascii="Times New Roman" w:hAnsi="Times New Roman" w:cs="Times New Roman"/>
          <w:b/>
          <w:sz w:val="24"/>
          <w:szCs w:val="24"/>
        </w:rPr>
      </w:pPr>
    </w:p>
    <w:p w14:paraId="2B1EA1A7" w14:textId="77777777" w:rsidR="001C4457" w:rsidRDefault="0056330E" w:rsidP="00FD4E7A">
      <w:pPr>
        <w:pStyle w:val="33"/>
        <w:shd w:val="clear" w:color="auto" w:fill="auto"/>
        <w:spacing w:line="360" w:lineRule="auto"/>
        <w:ind w:firstLine="709"/>
        <w:jc w:val="both"/>
        <w:rPr>
          <w:sz w:val="24"/>
          <w:szCs w:val="24"/>
        </w:rPr>
      </w:pPr>
      <w:r>
        <w:rPr>
          <w:sz w:val="24"/>
          <w:szCs w:val="24"/>
        </w:rPr>
        <w:t>Для студентов с ограниченными возможностями здоровья предусмотрены следующие оценочные средства:</w:t>
      </w:r>
    </w:p>
    <w:tbl>
      <w:tblPr>
        <w:tblW w:w="9315" w:type="dxa"/>
        <w:tblLayout w:type="fixed"/>
        <w:tblLook w:val="04A0" w:firstRow="1" w:lastRow="0" w:firstColumn="1" w:lastColumn="0" w:noHBand="0" w:noVBand="1"/>
      </w:tblPr>
      <w:tblGrid>
        <w:gridCol w:w="562"/>
        <w:gridCol w:w="1700"/>
        <w:gridCol w:w="4674"/>
        <w:gridCol w:w="2379"/>
      </w:tblGrid>
      <w:tr w:rsidR="001C4457" w14:paraId="52176717" w14:textId="77777777">
        <w:tc>
          <w:tcPr>
            <w:tcW w:w="562" w:type="dxa"/>
            <w:tcBorders>
              <w:top w:val="single" w:sz="4" w:space="0" w:color="auto"/>
              <w:left w:val="single" w:sz="4" w:space="0" w:color="auto"/>
              <w:bottom w:val="single" w:sz="4" w:space="0" w:color="auto"/>
              <w:right w:val="single" w:sz="4" w:space="0" w:color="auto"/>
            </w:tcBorders>
            <w:vAlign w:val="center"/>
          </w:tcPr>
          <w:p w14:paraId="512C594F" w14:textId="77777777" w:rsidR="001C4457" w:rsidRDefault="0056330E" w:rsidP="00FD4E7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2D6B1D24" w14:textId="77777777" w:rsidR="001C4457" w:rsidRDefault="0056330E" w:rsidP="00FD4E7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п/п</w:t>
            </w:r>
          </w:p>
        </w:tc>
        <w:tc>
          <w:tcPr>
            <w:tcW w:w="1701" w:type="dxa"/>
            <w:tcBorders>
              <w:top w:val="single" w:sz="4" w:space="0" w:color="auto"/>
              <w:left w:val="single" w:sz="4" w:space="0" w:color="auto"/>
              <w:bottom w:val="single" w:sz="4" w:space="0" w:color="auto"/>
              <w:right w:val="single" w:sz="4" w:space="0" w:color="auto"/>
            </w:tcBorders>
            <w:vAlign w:val="center"/>
          </w:tcPr>
          <w:p w14:paraId="0149C812" w14:textId="77777777" w:rsidR="001C4457" w:rsidRDefault="0056330E" w:rsidP="00FD4E7A">
            <w:pPr>
              <w:pStyle w:val="26"/>
              <w:shd w:val="clear" w:color="auto" w:fill="auto"/>
              <w:spacing w:before="0" w:after="0" w:line="240" w:lineRule="auto"/>
              <w:rPr>
                <w:b w:val="0"/>
                <w:i/>
                <w:sz w:val="24"/>
                <w:szCs w:val="24"/>
              </w:rPr>
            </w:pPr>
            <w:r>
              <w:rPr>
                <w:rStyle w:val="29"/>
                <w:color w:val="auto"/>
              </w:rPr>
              <w:t>Категории студентов</w:t>
            </w:r>
          </w:p>
        </w:tc>
        <w:tc>
          <w:tcPr>
            <w:tcW w:w="4678" w:type="dxa"/>
            <w:tcBorders>
              <w:top w:val="single" w:sz="4" w:space="0" w:color="auto"/>
              <w:left w:val="single" w:sz="4" w:space="0" w:color="auto"/>
              <w:bottom w:val="single" w:sz="4" w:space="0" w:color="auto"/>
              <w:right w:val="single" w:sz="4" w:space="0" w:color="auto"/>
            </w:tcBorders>
            <w:vAlign w:val="center"/>
          </w:tcPr>
          <w:p w14:paraId="068D13CA" w14:textId="77777777" w:rsidR="001C4457" w:rsidRDefault="0056330E" w:rsidP="00FD4E7A">
            <w:pPr>
              <w:pStyle w:val="26"/>
              <w:shd w:val="clear" w:color="auto" w:fill="auto"/>
              <w:spacing w:before="0" w:after="0" w:line="240" w:lineRule="auto"/>
              <w:rPr>
                <w:b w:val="0"/>
                <w:i/>
                <w:sz w:val="24"/>
                <w:szCs w:val="24"/>
              </w:rPr>
            </w:pPr>
            <w:r>
              <w:rPr>
                <w:rStyle w:val="29"/>
                <w:color w:val="auto"/>
              </w:rPr>
              <w:t>Виды оценочных средств</w:t>
            </w:r>
          </w:p>
        </w:tc>
        <w:tc>
          <w:tcPr>
            <w:tcW w:w="2381" w:type="dxa"/>
            <w:tcBorders>
              <w:top w:val="single" w:sz="4" w:space="0" w:color="auto"/>
              <w:left w:val="single" w:sz="4" w:space="0" w:color="auto"/>
              <w:bottom w:val="single" w:sz="4" w:space="0" w:color="auto"/>
              <w:right w:val="single" w:sz="4" w:space="0" w:color="auto"/>
            </w:tcBorders>
            <w:vAlign w:val="center"/>
          </w:tcPr>
          <w:p w14:paraId="6D3CD72A" w14:textId="77777777" w:rsidR="001C4457" w:rsidRDefault="0056330E" w:rsidP="00FD4E7A">
            <w:pPr>
              <w:pStyle w:val="26"/>
              <w:shd w:val="clear" w:color="auto" w:fill="auto"/>
              <w:spacing w:before="0" w:after="0" w:line="240" w:lineRule="auto"/>
              <w:rPr>
                <w:b w:val="0"/>
                <w:i/>
                <w:sz w:val="24"/>
                <w:szCs w:val="24"/>
              </w:rPr>
            </w:pPr>
            <w:r>
              <w:rPr>
                <w:rStyle w:val="29"/>
                <w:color w:val="auto"/>
              </w:rPr>
              <w:t>Форма контроля и оценки результатов обучения</w:t>
            </w:r>
          </w:p>
        </w:tc>
      </w:tr>
      <w:tr w:rsidR="001C4457" w14:paraId="2B6C6FF2" w14:textId="77777777">
        <w:tc>
          <w:tcPr>
            <w:tcW w:w="562" w:type="dxa"/>
            <w:tcBorders>
              <w:top w:val="single" w:sz="4" w:space="0" w:color="auto"/>
              <w:left w:val="single" w:sz="4" w:space="0" w:color="auto"/>
              <w:bottom w:val="single" w:sz="4" w:space="0" w:color="auto"/>
              <w:right w:val="single" w:sz="4" w:space="0" w:color="auto"/>
            </w:tcBorders>
            <w:vAlign w:val="center"/>
          </w:tcPr>
          <w:p w14:paraId="66DACF78" w14:textId="77777777" w:rsidR="001C4457" w:rsidRDefault="0056330E" w:rsidP="00FD4E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735620EE" w14:textId="77777777" w:rsidR="001C4457" w:rsidRDefault="0056330E" w:rsidP="00FD4E7A">
            <w:pPr>
              <w:pStyle w:val="26"/>
              <w:shd w:val="clear" w:color="auto" w:fill="auto"/>
              <w:spacing w:before="0" w:after="0" w:line="240" w:lineRule="auto"/>
              <w:rPr>
                <w:b w:val="0"/>
                <w:sz w:val="24"/>
                <w:szCs w:val="24"/>
              </w:rPr>
            </w:pPr>
            <w:r>
              <w:rPr>
                <w:b w:val="0"/>
                <w:sz w:val="24"/>
                <w:szCs w:val="24"/>
              </w:rPr>
              <w:t>С нарушением слуха</w:t>
            </w:r>
          </w:p>
        </w:tc>
        <w:tc>
          <w:tcPr>
            <w:tcW w:w="4678" w:type="dxa"/>
            <w:tcBorders>
              <w:top w:val="single" w:sz="4" w:space="0" w:color="auto"/>
              <w:left w:val="single" w:sz="4" w:space="0" w:color="auto"/>
              <w:bottom w:val="single" w:sz="4" w:space="0" w:color="auto"/>
              <w:right w:val="single" w:sz="4" w:space="0" w:color="auto"/>
            </w:tcBorders>
            <w:vAlign w:val="bottom"/>
          </w:tcPr>
          <w:p w14:paraId="4A3A51B5" w14:textId="77777777" w:rsidR="001C4457" w:rsidRDefault="0056330E" w:rsidP="00FD4E7A">
            <w:pPr>
              <w:pStyle w:val="26"/>
              <w:shd w:val="clear" w:color="auto" w:fill="auto"/>
              <w:spacing w:before="0" w:after="0" w:line="240" w:lineRule="auto"/>
              <w:jc w:val="both"/>
              <w:rPr>
                <w:b w:val="0"/>
                <w:sz w:val="24"/>
                <w:szCs w:val="24"/>
              </w:rPr>
            </w:pPr>
            <w:r>
              <w:rPr>
                <w:b w:val="0"/>
                <w:sz w:val="24"/>
                <w:szCs w:val="24"/>
              </w:rPr>
              <w:t>Научные статьи, письменные работы, вопросы к зачету, реферат, тест, доклад в презентации, эссе, глоссарий</w:t>
            </w:r>
          </w:p>
        </w:tc>
        <w:tc>
          <w:tcPr>
            <w:tcW w:w="2381" w:type="dxa"/>
            <w:tcBorders>
              <w:top w:val="single" w:sz="4" w:space="0" w:color="auto"/>
              <w:left w:val="single" w:sz="4" w:space="0" w:color="auto"/>
              <w:bottom w:val="single" w:sz="4" w:space="0" w:color="auto"/>
              <w:right w:val="single" w:sz="4" w:space="0" w:color="auto"/>
            </w:tcBorders>
          </w:tcPr>
          <w:p w14:paraId="3A5D6159" w14:textId="77777777" w:rsidR="001C4457" w:rsidRDefault="0056330E" w:rsidP="00FD4E7A">
            <w:pPr>
              <w:pStyle w:val="26"/>
              <w:shd w:val="clear" w:color="auto" w:fill="auto"/>
              <w:spacing w:before="0" w:after="0" w:line="240" w:lineRule="auto"/>
              <w:rPr>
                <w:b w:val="0"/>
                <w:sz w:val="24"/>
                <w:szCs w:val="24"/>
              </w:rPr>
            </w:pPr>
            <w:r>
              <w:rPr>
                <w:b w:val="0"/>
                <w:sz w:val="24"/>
                <w:szCs w:val="24"/>
              </w:rPr>
              <w:t>Преимущественно письменная проверка</w:t>
            </w:r>
          </w:p>
        </w:tc>
      </w:tr>
      <w:tr w:rsidR="001C4457" w14:paraId="1A91D7AA" w14:textId="77777777">
        <w:tc>
          <w:tcPr>
            <w:tcW w:w="562" w:type="dxa"/>
            <w:tcBorders>
              <w:top w:val="single" w:sz="4" w:space="0" w:color="auto"/>
              <w:left w:val="single" w:sz="4" w:space="0" w:color="auto"/>
              <w:bottom w:val="single" w:sz="4" w:space="0" w:color="auto"/>
              <w:right w:val="single" w:sz="4" w:space="0" w:color="auto"/>
            </w:tcBorders>
            <w:vAlign w:val="center"/>
          </w:tcPr>
          <w:p w14:paraId="7A0F5DDE" w14:textId="77777777" w:rsidR="001C4457" w:rsidRDefault="0056330E" w:rsidP="00FD4E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Pr>
          <w:p w14:paraId="3A910E60" w14:textId="77777777" w:rsidR="001C4457" w:rsidRDefault="0056330E" w:rsidP="00FD4E7A">
            <w:pPr>
              <w:pStyle w:val="26"/>
              <w:shd w:val="clear" w:color="auto" w:fill="auto"/>
              <w:spacing w:before="0" w:after="0" w:line="240" w:lineRule="auto"/>
              <w:rPr>
                <w:b w:val="0"/>
                <w:sz w:val="24"/>
                <w:szCs w:val="24"/>
              </w:rPr>
            </w:pPr>
            <w:r>
              <w:rPr>
                <w:b w:val="0"/>
                <w:sz w:val="24"/>
                <w:szCs w:val="24"/>
              </w:rPr>
              <w:t>С нарушением зрения</w:t>
            </w:r>
          </w:p>
        </w:tc>
        <w:tc>
          <w:tcPr>
            <w:tcW w:w="4678" w:type="dxa"/>
            <w:tcBorders>
              <w:top w:val="single" w:sz="4" w:space="0" w:color="auto"/>
              <w:left w:val="single" w:sz="4" w:space="0" w:color="auto"/>
              <w:bottom w:val="single" w:sz="4" w:space="0" w:color="auto"/>
              <w:right w:val="single" w:sz="4" w:space="0" w:color="auto"/>
            </w:tcBorders>
            <w:vAlign w:val="bottom"/>
          </w:tcPr>
          <w:p w14:paraId="69E1551C" w14:textId="77777777" w:rsidR="001C4457" w:rsidRDefault="0056330E" w:rsidP="00FD4E7A">
            <w:pPr>
              <w:pStyle w:val="26"/>
              <w:shd w:val="clear" w:color="auto" w:fill="auto"/>
              <w:spacing w:before="0" w:after="0" w:line="240" w:lineRule="auto"/>
              <w:jc w:val="both"/>
              <w:rPr>
                <w:b w:val="0"/>
                <w:sz w:val="24"/>
                <w:szCs w:val="24"/>
              </w:rPr>
            </w:pPr>
            <w:r>
              <w:rPr>
                <w:b w:val="0"/>
                <w:sz w:val="24"/>
                <w:szCs w:val="24"/>
              </w:rPr>
              <w:t xml:space="preserve">устный опрос, </w:t>
            </w:r>
            <w:r>
              <w:rPr>
                <w:b w:val="0"/>
                <w:sz w:val="24"/>
                <w:szCs w:val="24"/>
                <w:lang w:eastAsia="ru-RU"/>
              </w:rPr>
              <w:t>дискуссия</w:t>
            </w:r>
            <w:r>
              <w:rPr>
                <w:sz w:val="24"/>
                <w:szCs w:val="24"/>
                <w:lang w:eastAsia="ru-RU"/>
              </w:rPr>
              <w:t xml:space="preserve"> с </w:t>
            </w:r>
            <w:r>
              <w:rPr>
                <w:b w:val="0"/>
                <w:sz w:val="24"/>
                <w:szCs w:val="24"/>
                <w:lang w:eastAsia="ru-RU"/>
              </w:rPr>
              <w:t xml:space="preserve">представителями МЧС с </w:t>
            </w:r>
            <w:r>
              <w:rPr>
                <w:b w:val="0"/>
                <w:sz w:val="24"/>
                <w:szCs w:val="24"/>
              </w:rPr>
              <w:t>контрольные вопросы, выносимые на зачет</w:t>
            </w:r>
          </w:p>
        </w:tc>
        <w:tc>
          <w:tcPr>
            <w:tcW w:w="2381" w:type="dxa"/>
            <w:tcBorders>
              <w:top w:val="single" w:sz="4" w:space="0" w:color="auto"/>
              <w:left w:val="single" w:sz="4" w:space="0" w:color="auto"/>
              <w:bottom w:val="single" w:sz="4" w:space="0" w:color="auto"/>
              <w:right w:val="single" w:sz="4" w:space="0" w:color="auto"/>
            </w:tcBorders>
          </w:tcPr>
          <w:p w14:paraId="048B0405" w14:textId="77777777" w:rsidR="001C4457" w:rsidRDefault="0056330E" w:rsidP="00FD4E7A">
            <w:pPr>
              <w:pStyle w:val="26"/>
              <w:shd w:val="clear" w:color="auto" w:fill="auto"/>
              <w:spacing w:before="0" w:after="0" w:line="240" w:lineRule="auto"/>
              <w:rPr>
                <w:b w:val="0"/>
                <w:sz w:val="24"/>
                <w:szCs w:val="24"/>
              </w:rPr>
            </w:pPr>
            <w:r>
              <w:rPr>
                <w:b w:val="0"/>
                <w:sz w:val="24"/>
                <w:szCs w:val="24"/>
              </w:rPr>
              <w:t>Преимущественно устная проверка</w:t>
            </w:r>
          </w:p>
          <w:p w14:paraId="6425D60F" w14:textId="77777777" w:rsidR="001C4457" w:rsidRDefault="0056330E" w:rsidP="00FD4E7A">
            <w:pPr>
              <w:pStyle w:val="26"/>
              <w:shd w:val="clear" w:color="auto" w:fill="auto"/>
              <w:spacing w:before="0" w:after="0" w:line="240" w:lineRule="auto"/>
              <w:rPr>
                <w:b w:val="0"/>
                <w:sz w:val="24"/>
                <w:szCs w:val="24"/>
              </w:rPr>
            </w:pPr>
            <w:r>
              <w:rPr>
                <w:b w:val="0"/>
                <w:sz w:val="24"/>
                <w:szCs w:val="24"/>
              </w:rPr>
              <w:t>(индивидуально)</w:t>
            </w:r>
          </w:p>
        </w:tc>
      </w:tr>
      <w:tr w:rsidR="001C4457" w14:paraId="18C5EB0C" w14:textId="77777777">
        <w:tc>
          <w:tcPr>
            <w:tcW w:w="562" w:type="dxa"/>
            <w:tcBorders>
              <w:top w:val="single" w:sz="4" w:space="0" w:color="auto"/>
              <w:left w:val="single" w:sz="4" w:space="0" w:color="auto"/>
              <w:bottom w:val="single" w:sz="4" w:space="0" w:color="auto"/>
              <w:right w:val="single" w:sz="4" w:space="0" w:color="auto"/>
            </w:tcBorders>
            <w:vAlign w:val="center"/>
          </w:tcPr>
          <w:p w14:paraId="680B62E8" w14:textId="77777777" w:rsidR="001C4457" w:rsidRDefault="0056330E" w:rsidP="00FD4E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tcPr>
          <w:p w14:paraId="17DE496E" w14:textId="77777777" w:rsidR="001C4457" w:rsidRDefault="0056330E" w:rsidP="00FD4E7A">
            <w:pPr>
              <w:pStyle w:val="26"/>
              <w:shd w:val="clear" w:color="auto" w:fill="auto"/>
              <w:spacing w:before="0" w:after="0" w:line="240" w:lineRule="auto"/>
              <w:rPr>
                <w:b w:val="0"/>
                <w:sz w:val="24"/>
                <w:szCs w:val="24"/>
              </w:rPr>
            </w:pPr>
            <w:r>
              <w:rPr>
                <w:b w:val="0"/>
                <w:sz w:val="24"/>
                <w:szCs w:val="24"/>
              </w:rPr>
              <w:t>С нарушением опорно</w:t>
            </w:r>
            <w:r>
              <w:rPr>
                <w:b w:val="0"/>
                <w:sz w:val="24"/>
                <w:szCs w:val="24"/>
              </w:rPr>
              <w:softHyphen/>
              <w:t>двигательного аппарата</w:t>
            </w:r>
          </w:p>
        </w:tc>
        <w:tc>
          <w:tcPr>
            <w:tcW w:w="4678" w:type="dxa"/>
            <w:tcBorders>
              <w:top w:val="single" w:sz="4" w:space="0" w:color="auto"/>
              <w:left w:val="single" w:sz="4" w:space="0" w:color="auto"/>
              <w:bottom w:val="single" w:sz="4" w:space="0" w:color="auto"/>
              <w:right w:val="single" w:sz="4" w:space="0" w:color="auto"/>
            </w:tcBorders>
          </w:tcPr>
          <w:p w14:paraId="45B3D10F" w14:textId="77777777" w:rsidR="001C4457" w:rsidRDefault="0056330E" w:rsidP="00FD4E7A">
            <w:pPr>
              <w:pStyle w:val="26"/>
              <w:shd w:val="clear" w:color="auto" w:fill="auto"/>
              <w:spacing w:before="0" w:after="0" w:line="240" w:lineRule="auto"/>
              <w:jc w:val="both"/>
              <w:rPr>
                <w:b w:val="0"/>
                <w:sz w:val="24"/>
                <w:szCs w:val="24"/>
              </w:rPr>
            </w:pPr>
            <w:r>
              <w:rPr>
                <w:b w:val="0"/>
                <w:sz w:val="24"/>
                <w:szCs w:val="24"/>
              </w:rPr>
              <w:t xml:space="preserve">Реферат, доклад, эссе, тест, творческое задание, научные статьи, </w:t>
            </w:r>
            <w:r>
              <w:rPr>
                <w:sz w:val="24"/>
                <w:szCs w:val="24"/>
                <w:lang w:eastAsia="ru-RU"/>
              </w:rPr>
              <w:t xml:space="preserve">с </w:t>
            </w:r>
            <w:r>
              <w:rPr>
                <w:b w:val="0"/>
                <w:sz w:val="24"/>
                <w:szCs w:val="24"/>
                <w:lang w:eastAsia="ru-RU"/>
              </w:rPr>
              <w:t>представителями МЧС</w:t>
            </w:r>
            <w:r>
              <w:rPr>
                <w:b w:val="0"/>
                <w:sz w:val="24"/>
                <w:szCs w:val="24"/>
              </w:rPr>
              <w:t>, контрольные вопросы, выносимые на зачет, глоссарий</w:t>
            </w:r>
          </w:p>
        </w:tc>
        <w:tc>
          <w:tcPr>
            <w:tcW w:w="2381" w:type="dxa"/>
            <w:tcBorders>
              <w:top w:val="single" w:sz="4" w:space="0" w:color="auto"/>
              <w:left w:val="single" w:sz="4" w:space="0" w:color="auto"/>
              <w:bottom w:val="single" w:sz="4" w:space="0" w:color="auto"/>
              <w:right w:val="single" w:sz="4" w:space="0" w:color="auto"/>
            </w:tcBorders>
          </w:tcPr>
          <w:p w14:paraId="1E680CF6" w14:textId="77777777" w:rsidR="001C4457" w:rsidRDefault="0056330E" w:rsidP="00FD4E7A">
            <w:pPr>
              <w:pStyle w:val="26"/>
              <w:shd w:val="clear" w:color="auto" w:fill="auto"/>
              <w:spacing w:before="0" w:after="0" w:line="240" w:lineRule="auto"/>
              <w:rPr>
                <w:b w:val="0"/>
                <w:sz w:val="24"/>
                <w:szCs w:val="24"/>
              </w:rPr>
            </w:pPr>
            <w:r>
              <w:rPr>
                <w:b w:val="0"/>
                <w:sz w:val="24"/>
                <w:szCs w:val="24"/>
              </w:rPr>
              <w:t>Организация взаимодействия с обучающимися посредством электронной почты, письменная проверка</w:t>
            </w:r>
          </w:p>
        </w:tc>
      </w:tr>
    </w:tbl>
    <w:p w14:paraId="7BD6EF3E" w14:textId="77777777" w:rsidR="001C4457" w:rsidRDefault="001C4457" w:rsidP="00FD4E7A">
      <w:pPr>
        <w:spacing w:after="0" w:line="360" w:lineRule="auto"/>
        <w:jc w:val="both"/>
        <w:rPr>
          <w:rFonts w:ascii="Times New Roman" w:hAnsi="Times New Roman" w:cs="Times New Roman"/>
          <w:b/>
          <w:sz w:val="24"/>
          <w:szCs w:val="24"/>
        </w:rPr>
      </w:pPr>
    </w:p>
    <w:p w14:paraId="7FA50D17" w14:textId="77777777" w:rsidR="001C4457" w:rsidRDefault="0056330E" w:rsidP="00FD4E7A">
      <w:pPr>
        <w:pStyle w:val="afa"/>
        <w:spacing w:line="360" w:lineRule="auto"/>
        <w:ind w:left="0"/>
        <w:rPr>
          <w:b/>
          <w:i/>
        </w:rPr>
      </w:pPr>
      <w:r>
        <w:rPr>
          <w:b/>
          <w:i/>
        </w:rPr>
        <w:t xml:space="preserve">                   10.2 План – график проведения контрольно-оценочных мероприятий</w:t>
      </w:r>
    </w:p>
    <w:p w14:paraId="1E09DD0F" w14:textId="0C6FDA9A" w:rsidR="001C4457" w:rsidRDefault="0056330E" w:rsidP="00FD4E7A">
      <w:pPr>
        <w:spacing w:after="0" w:line="360" w:lineRule="auto"/>
        <w:jc w:val="center"/>
        <w:rPr>
          <w:rFonts w:ascii="Times New Roman" w:hAnsi="Times New Roman" w:cs="Times New Roman"/>
          <w:b/>
          <w:i/>
          <w:sz w:val="24"/>
          <w:szCs w:val="24"/>
        </w:rPr>
      </w:pPr>
      <w:r>
        <w:rPr>
          <w:rFonts w:ascii="Times New Roman" w:hAnsi="Times New Roman" w:cs="Times New Roman"/>
          <w:b/>
          <w:i/>
          <w:sz w:val="24"/>
          <w:szCs w:val="24"/>
        </w:rPr>
        <w:t>по дисциплине «Безопасность жизнедеятельности»</w:t>
      </w:r>
    </w:p>
    <w:tbl>
      <w:tblPr>
        <w:tblW w:w="0" w:type="auto"/>
        <w:tblLook w:val="04A0" w:firstRow="1" w:lastRow="0" w:firstColumn="1" w:lastColumn="0" w:noHBand="0" w:noVBand="1"/>
      </w:tblPr>
      <w:tblGrid>
        <w:gridCol w:w="1742"/>
        <w:gridCol w:w="2244"/>
        <w:gridCol w:w="2609"/>
        <w:gridCol w:w="2834"/>
      </w:tblGrid>
      <w:tr w:rsidR="001C4457" w14:paraId="3A8B1F9E" w14:textId="77777777">
        <w:tc>
          <w:tcPr>
            <w:tcW w:w="1742" w:type="dxa"/>
            <w:tcBorders>
              <w:top w:val="single" w:sz="4" w:space="0" w:color="auto"/>
              <w:left w:val="single" w:sz="4" w:space="0" w:color="auto"/>
              <w:bottom w:val="single" w:sz="4" w:space="0" w:color="auto"/>
              <w:right w:val="single" w:sz="4" w:space="0" w:color="auto"/>
            </w:tcBorders>
          </w:tcPr>
          <w:p w14:paraId="7B723F98" w14:textId="77777777" w:rsidR="001C4457" w:rsidRDefault="0056330E" w:rsidP="00FD4E7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Срок</w:t>
            </w:r>
          </w:p>
          <w:p w14:paraId="68FE9E6E" w14:textId="77777777" w:rsidR="001C4457" w:rsidRDefault="0056330E" w:rsidP="00FD4E7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(сем./курс)</w:t>
            </w:r>
          </w:p>
          <w:p w14:paraId="0B10D7AD" w14:textId="507B5089" w:rsidR="001C4457" w:rsidRDefault="0056330E" w:rsidP="00FD4E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Очное\</w:t>
            </w:r>
            <w:r w:rsidR="00516AAB">
              <w:rPr>
                <w:rFonts w:ascii="Times New Roman" w:hAnsi="Times New Roman" w:cs="Times New Roman"/>
                <w:sz w:val="24"/>
                <w:szCs w:val="24"/>
              </w:rPr>
              <w:t>очно-</w:t>
            </w:r>
            <w:r>
              <w:rPr>
                <w:rFonts w:ascii="Times New Roman" w:hAnsi="Times New Roman" w:cs="Times New Roman"/>
                <w:sz w:val="24"/>
                <w:szCs w:val="24"/>
              </w:rPr>
              <w:t>заочное</w:t>
            </w:r>
          </w:p>
        </w:tc>
        <w:tc>
          <w:tcPr>
            <w:tcW w:w="2244" w:type="dxa"/>
            <w:tcBorders>
              <w:top w:val="single" w:sz="4" w:space="0" w:color="auto"/>
              <w:left w:val="single" w:sz="4" w:space="0" w:color="auto"/>
              <w:bottom w:val="single" w:sz="4" w:space="0" w:color="auto"/>
              <w:right w:val="single" w:sz="4" w:space="0" w:color="auto"/>
            </w:tcBorders>
            <w:vAlign w:val="center"/>
          </w:tcPr>
          <w:p w14:paraId="202EC90A" w14:textId="77777777" w:rsidR="001C4457" w:rsidRDefault="0056330E" w:rsidP="00FD4E7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Название оценочного мероприятия</w:t>
            </w:r>
          </w:p>
          <w:p w14:paraId="3DE33928" w14:textId="77777777" w:rsidR="001C4457" w:rsidRDefault="001C4457" w:rsidP="00FD4E7A">
            <w:pPr>
              <w:spacing w:after="0" w:line="240" w:lineRule="auto"/>
              <w:jc w:val="center"/>
              <w:rPr>
                <w:rFonts w:ascii="Times New Roman" w:hAnsi="Times New Roman" w:cs="Times New Roman"/>
                <w:b/>
                <w:sz w:val="24"/>
                <w:szCs w:val="24"/>
              </w:rPr>
            </w:pPr>
          </w:p>
        </w:tc>
        <w:tc>
          <w:tcPr>
            <w:tcW w:w="2609" w:type="dxa"/>
            <w:tcBorders>
              <w:top w:val="single" w:sz="4" w:space="0" w:color="auto"/>
              <w:left w:val="single" w:sz="4" w:space="0" w:color="auto"/>
              <w:bottom w:val="single" w:sz="4" w:space="0" w:color="auto"/>
              <w:right w:val="single" w:sz="4" w:space="0" w:color="auto"/>
            </w:tcBorders>
            <w:vAlign w:val="center"/>
          </w:tcPr>
          <w:p w14:paraId="51149A08" w14:textId="77777777" w:rsidR="001C4457" w:rsidRDefault="0056330E" w:rsidP="00FD4E7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оценочного средства</w:t>
            </w:r>
          </w:p>
          <w:p w14:paraId="1E661154" w14:textId="77777777" w:rsidR="001C4457" w:rsidRDefault="001C4457" w:rsidP="00FD4E7A">
            <w:pPr>
              <w:spacing w:after="0" w:line="240" w:lineRule="auto"/>
              <w:jc w:val="center"/>
              <w:rPr>
                <w:rFonts w:ascii="Times New Roman" w:hAnsi="Times New Roman" w:cs="Times New Roman"/>
                <w:b/>
                <w:sz w:val="24"/>
                <w:szCs w:val="24"/>
              </w:rPr>
            </w:pPr>
          </w:p>
        </w:tc>
        <w:tc>
          <w:tcPr>
            <w:tcW w:w="2834" w:type="dxa"/>
            <w:tcBorders>
              <w:top w:val="single" w:sz="4" w:space="0" w:color="auto"/>
              <w:left w:val="single" w:sz="4" w:space="0" w:color="auto"/>
              <w:bottom w:val="single" w:sz="4" w:space="0" w:color="auto"/>
              <w:right w:val="single" w:sz="4" w:space="0" w:color="auto"/>
            </w:tcBorders>
            <w:vAlign w:val="center"/>
          </w:tcPr>
          <w:p w14:paraId="4CB396FC" w14:textId="77777777" w:rsidR="001C4457" w:rsidRDefault="0056330E" w:rsidP="00FD4E7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Объект контроля</w:t>
            </w:r>
          </w:p>
          <w:p w14:paraId="20B428BA" w14:textId="77777777" w:rsidR="001C4457" w:rsidRDefault="001C4457" w:rsidP="00FD4E7A">
            <w:pPr>
              <w:spacing w:after="0" w:line="240" w:lineRule="auto"/>
              <w:jc w:val="center"/>
              <w:rPr>
                <w:rFonts w:ascii="Times New Roman" w:hAnsi="Times New Roman" w:cs="Times New Roman"/>
                <w:b/>
                <w:sz w:val="24"/>
                <w:szCs w:val="24"/>
              </w:rPr>
            </w:pPr>
          </w:p>
        </w:tc>
      </w:tr>
      <w:tr w:rsidR="001C4457" w14:paraId="6686C068" w14:textId="77777777">
        <w:trPr>
          <w:trHeight w:val="258"/>
        </w:trPr>
        <w:tc>
          <w:tcPr>
            <w:tcW w:w="1742" w:type="dxa"/>
            <w:tcBorders>
              <w:top w:val="single" w:sz="4" w:space="0" w:color="auto"/>
              <w:left w:val="single" w:sz="4" w:space="0" w:color="auto"/>
              <w:bottom w:val="single" w:sz="4" w:space="0" w:color="auto"/>
              <w:right w:val="single" w:sz="4" w:space="0" w:color="auto"/>
            </w:tcBorders>
          </w:tcPr>
          <w:p w14:paraId="0648C525" w14:textId="77777777" w:rsidR="001C4457" w:rsidRDefault="0056330E" w:rsidP="00FD4E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244" w:type="dxa"/>
            <w:tcBorders>
              <w:top w:val="single" w:sz="4" w:space="0" w:color="auto"/>
              <w:left w:val="single" w:sz="4" w:space="0" w:color="auto"/>
              <w:bottom w:val="single" w:sz="4" w:space="0" w:color="auto"/>
              <w:right w:val="single" w:sz="4" w:space="0" w:color="auto"/>
            </w:tcBorders>
            <w:vAlign w:val="center"/>
          </w:tcPr>
          <w:p w14:paraId="30BFE0A1" w14:textId="25CD6A44" w:rsidR="001C4457" w:rsidRDefault="0056330E" w:rsidP="00FD4E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Входной контроль</w:t>
            </w:r>
          </w:p>
        </w:tc>
        <w:tc>
          <w:tcPr>
            <w:tcW w:w="2609" w:type="dxa"/>
            <w:tcBorders>
              <w:top w:val="single" w:sz="4" w:space="0" w:color="auto"/>
              <w:left w:val="single" w:sz="4" w:space="0" w:color="auto"/>
              <w:bottom w:val="single" w:sz="4" w:space="0" w:color="auto"/>
              <w:right w:val="single" w:sz="4" w:space="0" w:color="auto"/>
            </w:tcBorders>
            <w:vAlign w:val="center"/>
          </w:tcPr>
          <w:p w14:paraId="4C193F34" w14:textId="77777777" w:rsidR="001C4457" w:rsidRDefault="0056330E" w:rsidP="00FD4E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устный ответ</w:t>
            </w:r>
          </w:p>
        </w:tc>
        <w:tc>
          <w:tcPr>
            <w:tcW w:w="2834" w:type="dxa"/>
            <w:tcBorders>
              <w:top w:val="single" w:sz="4" w:space="0" w:color="auto"/>
              <w:left w:val="single" w:sz="4" w:space="0" w:color="auto"/>
              <w:bottom w:val="single" w:sz="4" w:space="0" w:color="auto"/>
              <w:right w:val="single" w:sz="4" w:space="0" w:color="auto"/>
            </w:tcBorders>
            <w:vAlign w:val="center"/>
          </w:tcPr>
          <w:p w14:paraId="7F9A8900" w14:textId="77777777" w:rsidR="001C4457" w:rsidRDefault="0056330E" w:rsidP="00FD4E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Уровень знаний</w:t>
            </w:r>
          </w:p>
        </w:tc>
      </w:tr>
      <w:tr w:rsidR="001C4457" w14:paraId="7F02EBE5" w14:textId="77777777">
        <w:trPr>
          <w:trHeight w:val="2217"/>
        </w:trPr>
        <w:tc>
          <w:tcPr>
            <w:tcW w:w="1742" w:type="dxa"/>
            <w:tcBorders>
              <w:top w:val="single" w:sz="4" w:space="0" w:color="auto"/>
              <w:left w:val="single" w:sz="4" w:space="0" w:color="auto"/>
              <w:bottom w:val="single" w:sz="4" w:space="0" w:color="auto"/>
              <w:right w:val="single" w:sz="4" w:space="0" w:color="auto"/>
            </w:tcBorders>
          </w:tcPr>
          <w:p w14:paraId="5A9035EA" w14:textId="77777777" w:rsidR="001C4457" w:rsidRDefault="0056330E" w:rsidP="00FD4E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244" w:type="dxa"/>
            <w:tcBorders>
              <w:top w:val="single" w:sz="4" w:space="0" w:color="auto"/>
              <w:left w:val="single" w:sz="4" w:space="0" w:color="auto"/>
              <w:bottom w:val="single" w:sz="4" w:space="0" w:color="auto"/>
              <w:right w:val="single" w:sz="4" w:space="0" w:color="auto"/>
            </w:tcBorders>
            <w:vAlign w:val="center"/>
          </w:tcPr>
          <w:p w14:paraId="69712D91" w14:textId="77777777" w:rsidR="001C4457" w:rsidRDefault="0056330E" w:rsidP="00FD4E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Текущий контроль</w:t>
            </w:r>
          </w:p>
        </w:tc>
        <w:tc>
          <w:tcPr>
            <w:tcW w:w="2609" w:type="dxa"/>
            <w:tcBorders>
              <w:top w:val="single" w:sz="4" w:space="0" w:color="auto"/>
              <w:left w:val="single" w:sz="4" w:space="0" w:color="auto"/>
              <w:bottom w:val="single" w:sz="4" w:space="0" w:color="auto"/>
              <w:right w:val="single" w:sz="4" w:space="0" w:color="auto"/>
            </w:tcBorders>
            <w:vAlign w:val="center"/>
          </w:tcPr>
          <w:p w14:paraId="35EE1288" w14:textId="54728C04" w:rsidR="001C4457" w:rsidRDefault="0056330E" w:rsidP="00FD4E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реферат, доклад, эссе, устный опрос,</w:t>
            </w:r>
          </w:p>
          <w:p w14:paraId="0949B2BE" w14:textId="49726313" w:rsidR="001C4457" w:rsidRDefault="0056330E" w:rsidP="00FD4E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тестирование, глоссарий, </w:t>
            </w:r>
            <w:r>
              <w:rPr>
                <w:rFonts w:ascii="Times New Roman" w:eastAsia="Times New Roman" w:hAnsi="Times New Roman" w:cs="Times New Roman"/>
                <w:sz w:val="24"/>
                <w:szCs w:val="24"/>
                <w:lang w:eastAsia="ru-RU"/>
              </w:rPr>
              <w:t xml:space="preserve">дискуссия, </w:t>
            </w:r>
            <w:r>
              <w:rPr>
                <w:rFonts w:ascii="Times New Roman" w:hAnsi="Times New Roman" w:cs="Times New Roman"/>
                <w:sz w:val="24"/>
                <w:szCs w:val="24"/>
              </w:rPr>
              <w:t>контрольные вопросы, выносимые на зачет</w:t>
            </w:r>
            <w:r>
              <w:rPr>
                <w:rFonts w:ascii="Times New Roman" w:hAnsi="Times New Roman" w:cs="Times New Roman"/>
                <w:sz w:val="24"/>
                <w:szCs w:val="24"/>
                <w:lang w:eastAsia="ru-RU"/>
              </w:rPr>
              <w:t xml:space="preserve"> ,</w:t>
            </w:r>
          </w:p>
        </w:tc>
        <w:tc>
          <w:tcPr>
            <w:tcW w:w="2834" w:type="dxa"/>
            <w:tcBorders>
              <w:top w:val="single" w:sz="4" w:space="0" w:color="auto"/>
              <w:left w:val="single" w:sz="4" w:space="0" w:color="auto"/>
              <w:bottom w:val="single" w:sz="4" w:space="0" w:color="auto"/>
              <w:right w:val="single" w:sz="4" w:space="0" w:color="auto"/>
            </w:tcBorders>
            <w:vAlign w:val="center"/>
          </w:tcPr>
          <w:p w14:paraId="6B5AD380" w14:textId="77777777" w:rsidR="001C4457" w:rsidRDefault="0056330E" w:rsidP="00FD4E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Качество освоения материала,</w:t>
            </w:r>
          </w:p>
          <w:p w14:paraId="1670C359" w14:textId="444F9FC7" w:rsidR="001C4457" w:rsidRDefault="0056330E" w:rsidP="00FD4E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соблюдение требований, освоение компетенций</w:t>
            </w:r>
          </w:p>
        </w:tc>
      </w:tr>
      <w:tr w:rsidR="001C4457" w14:paraId="4D876746" w14:textId="77777777">
        <w:tc>
          <w:tcPr>
            <w:tcW w:w="1742" w:type="dxa"/>
            <w:tcBorders>
              <w:top w:val="single" w:sz="4" w:space="0" w:color="auto"/>
              <w:left w:val="single" w:sz="4" w:space="0" w:color="auto"/>
              <w:bottom w:val="single" w:sz="4" w:space="0" w:color="auto"/>
              <w:right w:val="single" w:sz="4" w:space="0" w:color="auto"/>
            </w:tcBorders>
          </w:tcPr>
          <w:p w14:paraId="2E20A3BB" w14:textId="77777777" w:rsidR="001C4457" w:rsidRDefault="0056330E" w:rsidP="00FD4E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244" w:type="dxa"/>
            <w:tcBorders>
              <w:top w:val="single" w:sz="4" w:space="0" w:color="auto"/>
              <w:left w:val="single" w:sz="4" w:space="0" w:color="auto"/>
              <w:bottom w:val="single" w:sz="4" w:space="0" w:color="auto"/>
              <w:right w:val="single" w:sz="4" w:space="0" w:color="auto"/>
            </w:tcBorders>
            <w:vAlign w:val="center"/>
          </w:tcPr>
          <w:p w14:paraId="35361A5F" w14:textId="77777777" w:rsidR="001C4457" w:rsidRDefault="0056330E" w:rsidP="00FD4E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Итоговый контроль</w:t>
            </w:r>
          </w:p>
        </w:tc>
        <w:tc>
          <w:tcPr>
            <w:tcW w:w="2609" w:type="dxa"/>
            <w:tcBorders>
              <w:top w:val="single" w:sz="4" w:space="0" w:color="auto"/>
              <w:left w:val="single" w:sz="4" w:space="0" w:color="auto"/>
              <w:bottom w:val="single" w:sz="4" w:space="0" w:color="auto"/>
              <w:right w:val="single" w:sz="4" w:space="0" w:color="auto"/>
            </w:tcBorders>
            <w:vAlign w:val="center"/>
          </w:tcPr>
          <w:p w14:paraId="779E7564" w14:textId="77777777" w:rsidR="001C4457" w:rsidRDefault="0056330E" w:rsidP="00FD4E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зачет</w:t>
            </w:r>
          </w:p>
        </w:tc>
        <w:tc>
          <w:tcPr>
            <w:tcW w:w="2834" w:type="dxa"/>
            <w:tcBorders>
              <w:top w:val="single" w:sz="4" w:space="0" w:color="auto"/>
              <w:left w:val="single" w:sz="4" w:space="0" w:color="auto"/>
              <w:bottom w:val="single" w:sz="4" w:space="0" w:color="auto"/>
              <w:right w:val="single" w:sz="4" w:space="0" w:color="auto"/>
            </w:tcBorders>
            <w:vAlign w:val="center"/>
          </w:tcPr>
          <w:p w14:paraId="150A7717" w14:textId="77777777" w:rsidR="001C4457" w:rsidRDefault="0056330E" w:rsidP="00FD4E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Ответы на вопросы</w:t>
            </w:r>
          </w:p>
        </w:tc>
      </w:tr>
    </w:tbl>
    <w:p w14:paraId="5E91D1ED" w14:textId="77777777" w:rsidR="001C4457" w:rsidRDefault="0056330E" w:rsidP="00FD4E7A">
      <w:pPr>
        <w:pStyle w:val="afa"/>
        <w:numPr>
          <w:ilvl w:val="1"/>
          <w:numId w:val="17"/>
        </w:numPr>
        <w:spacing w:line="360" w:lineRule="auto"/>
        <w:ind w:left="0"/>
        <w:rPr>
          <w:rFonts w:eastAsia="Times New Roman"/>
          <w:b/>
          <w:i/>
          <w:iCs/>
        </w:rPr>
      </w:pPr>
      <w:r>
        <w:rPr>
          <w:rFonts w:eastAsia="Times New Roman"/>
          <w:b/>
          <w:i/>
        </w:rPr>
        <w:t>Контрольные вопросы, выносимые на зачет</w:t>
      </w:r>
    </w:p>
    <w:p w14:paraId="1B2F67B6"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Среда обитания. </w:t>
      </w:r>
      <w:r>
        <w:rPr>
          <w:rFonts w:ascii="Times New Roman" w:hAnsi="Times New Roman" w:cs="Times New Roman"/>
        </w:rPr>
        <w:t>Деградация</w:t>
      </w:r>
      <w:r>
        <w:rPr>
          <w:rFonts w:ascii="Times New Roman" w:hAnsi="Times New Roman" w:cs="Times New Roman"/>
          <w:sz w:val="24"/>
          <w:szCs w:val="24"/>
        </w:rPr>
        <w:t xml:space="preserve"> биосферы.</w:t>
      </w:r>
    </w:p>
    <w:p w14:paraId="04AA7934"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Биосфера и Техносфера.</w:t>
      </w:r>
    </w:p>
    <w:p w14:paraId="1AF86954"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Взаимодействия в системе «человек-среда обитания».</w:t>
      </w:r>
    </w:p>
    <w:p w14:paraId="46ED8026"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Опасность, вредный фактор, травмирующий фактор.</w:t>
      </w:r>
    </w:p>
    <w:p w14:paraId="205A1A55"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Безопасность, экологичность источника опасности.</w:t>
      </w:r>
    </w:p>
    <w:p w14:paraId="3BB0F144"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Системы безопасности по объектам защиты.</w:t>
      </w:r>
    </w:p>
    <w:p w14:paraId="0E2494FF"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Этапы научной деятельности БЖД.</w:t>
      </w:r>
    </w:p>
    <w:p w14:paraId="2C74C591"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Основные функции БЖД.</w:t>
      </w:r>
    </w:p>
    <w:p w14:paraId="16CC17BB"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Критерии безопасности техносферы.</w:t>
      </w:r>
    </w:p>
    <w:p w14:paraId="2EB7226C"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Показатели негативности техносферы.</w:t>
      </w:r>
    </w:p>
    <w:p w14:paraId="42B059A2"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Вторичные негативные явления в окружающей среде.</w:t>
      </w:r>
    </w:p>
    <w:p w14:paraId="026B71E0"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Варианты взаимного расположения зон опасности и зон пребывания человека.</w:t>
      </w:r>
    </w:p>
    <w:p w14:paraId="6EFC3F91"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Варианты использования экобиозащитной техники.</w:t>
      </w:r>
    </w:p>
    <w:p w14:paraId="5E1F896C"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Информационная стратегия государства по укреплению здоровья населения.</w:t>
      </w:r>
    </w:p>
    <w:p w14:paraId="7AE7ECCA"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Физиологическая классификация трудовой деятельности. Отрицательные последствия.</w:t>
      </w:r>
    </w:p>
    <w:p w14:paraId="2E740B8D"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Формы интеллектуального труда. Отрицательные последствия.</w:t>
      </w:r>
    </w:p>
    <w:p w14:paraId="34EBF7F7"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Физическая тяжесть труда и напряженность труда.</w:t>
      </w:r>
    </w:p>
    <w:p w14:paraId="5B948D1B"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Гигиеническая классификация труда.</w:t>
      </w:r>
    </w:p>
    <w:p w14:paraId="6CF61E7F"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Работоспособность. Фазы состояний человека в процессе трудовой деятельности.</w:t>
      </w:r>
    </w:p>
    <w:p w14:paraId="38FCD83C"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Пути повышения эффективности трудовой деятельности.</w:t>
      </w:r>
    </w:p>
    <w:p w14:paraId="5700576D"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Вредное вещество. Классификация химических веществ в зависимости от их практического использования.</w:t>
      </w:r>
    </w:p>
    <w:p w14:paraId="4326E470"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Сочетанное действие вредных факторов.</w:t>
      </w:r>
    </w:p>
    <w:p w14:paraId="46166F7C"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ЧС, источники ЧС.</w:t>
      </w:r>
    </w:p>
    <w:p w14:paraId="65BFB6DF"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Фазы ЧС.</w:t>
      </w:r>
    </w:p>
    <w:p w14:paraId="06D76627"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Направления минимизации ЧС.</w:t>
      </w:r>
    </w:p>
    <w:p w14:paraId="1076912E"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Правовые и нормативно-технические основы БЖД.</w:t>
      </w:r>
    </w:p>
    <w:p w14:paraId="2FAC4F3A"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Управление ООС.</w:t>
      </w:r>
    </w:p>
    <w:p w14:paraId="006842C9" w14:textId="77777777" w:rsidR="001C4457" w:rsidRDefault="0056330E" w:rsidP="00FD4E7A">
      <w:pPr>
        <w:numPr>
          <w:ilvl w:val="0"/>
          <w:numId w:val="18"/>
        </w:numPr>
        <w:spacing w:after="0" w:line="360" w:lineRule="auto"/>
        <w:ind w:left="0"/>
        <w:jc w:val="both"/>
        <w:rPr>
          <w:rFonts w:ascii="Times New Roman" w:hAnsi="Times New Roman" w:cs="Times New Roman"/>
        </w:rPr>
      </w:pPr>
      <w:r>
        <w:rPr>
          <w:rFonts w:ascii="Times New Roman" w:hAnsi="Times New Roman" w:cs="Times New Roman"/>
          <w:sz w:val="24"/>
          <w:szCs w:val="24"/>
        </w:rPr>
        <w:t xml:space="preserve">Экологическая экспертиза </w:t>
      </w:r>
    </w:p>
    <w:p w14:paraId="3AD6BCE9"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Ориентирующие принципы обеспечения безопасности (системности, деструкции, снижения опасности, ликвидации опасности).</w:t>
      </w:r>
    </w:p>
    <w:p w14:paraId="5B1A10B5"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Технические принципы обеспечения безопасности (защиты расстоянием, прочности, слабого звена, экранирования).</w:t>
      </w:r>
    </w:p>
    <w:p w14:paraId="11FFE4B8"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Управленческие принципы обеспечения безопасности (стимулирования, компенсации, эффективности).</w:t>
      </w:r>
    </w:p>
    <w:p w14:paraId="20F62F14"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Организационные принципы обеспечения безопасности (защита временем, нормирования, несовместимости, эргономичности).</w:t>
      </w:r>
    </w:p>
    <w:p w14:paraId="1F78C9A4"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Виды совместимости элементов системы «человек-среда» и их характеристики: антропометрическая, биофизическая, энергетическая, информационная, социальная, технико-эстетическая, психологическая.</w:t>
      </w:r>
    </w:p>
    <w:p w14:paraId="77DC54F8" w14:textId="77777777" w:rsidR="001C4457" w:rsidRDefault="0056330E" w:rsidP="00FD4E7A">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Три функциональные части в действиях человека. Причины, по которым человек нарушает требования безопасности.</w:t>
      </w:r>
    </w:p>
    <w:p w14:paraId="5AB4975E" w14:textId="77777777" w:rsidR="001C4457" w:rsidRDefault="0056330E" w:rsidP="00FD4E7A">
      <w:pPr>
        <w:pStyle w:val="23"/>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37. Методы защиты в условиях чрезвычайных ситуаций.</w:t>
      </w:r>
    </w:p>
    <w:p w14:paraId="5D1FD2EE" w14:textId="77777777" w:rsidR="001C4457" w:rsidRDefault="0056330E" w:rsidP="00FD4E7A">
      <w:pPr>
        <w:pStyle w:val="23"/>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38. Оказание первой помощи.</w:t>
      </w:r>
    </w:p>
    <w:p w14:paraId="28EBCFE0" w14:textId="77777777" w:rsidR="001C4457" w:rsidRDefault="0056330E" w:rsidP="00FD4E7A">
      <w:pPr>
        <w:spacing w:after="0" w:line="360" w:lineRule="auto"/>
        <w:ind w:hanging="360"/>
        <w:jc w:val="center"/>
        <w:rPr>
          <w:rFonts w:ascii="Times New Roman" w:eastAsia="Times New Roman" w:hAnsi="Times New Roman" w:cs="Times New Roman"/>
          <w:b/>
          <w:i/>
        </w:rPr>
      </w:pPr>
      <w:r>
        <w:rPr>
          <w:rFonts w:ascii="Times New Roman" w:eastAsia="Times New Roman" w:hAnsi="Times New Roman" w:cs="Times New Roman"/>
          <w:b/>
          <w:i/>
        </w:rPr>
        <w:t>10.4. Тестовые задания</w:t>
      </w:r>
    </w:p>
    <w:p w14:paraId="79928EED" w14:textId="77777777" w:rsidR="001C4457" w:rsidRDefault="0056330E" w:rsidP="00FD4E7A">
      <w:pPr>
        <w:spacing w:after="0" w:line="360" w:lineRule="auto"/>
        <w:ind w:hanging="360"/>
        <w:jc w:val="center"/>
        <w:rPr>
          <w:rFonts w:ascii="Times New Roman" w:eastAsia="Times New Roman" w:hAnsi="Times New Roman" w:cs="Times New Roman"/>
          <w:bCs/>
          <w:iCs/>
        </w:rPr>
      </w:pPr>
      <w:r>
        <w:rPr>
          <w:rFonts w:ascii="Times New Roman" w:eastAsia="Times New Roman" w:hAnsi="Times New Roman" w:cs="Times New Roman"/>
          <w:bCs/>
          <w:iCs/>
        </w:rPr>
        <w:t>Выпишите правильные ответы</w:t>
      </w:r>
    </w:p>
    <w:p w14:paraId="0682100A" w14:textId="77777777" w:rsidR="001C4457" w:rsidRDefault="0056330E" w:rsidP="00FD4E7A">
      <w:pPr>
        <w:numPr>
          <w:ilvl w:val="0"/>
          <w:numId w:val="19"/>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БЖД</w:t>
      </w:r>
    </w:p>
    <w:p w14:paraId="46ADFF83"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фундамент общего образования специалистов по проблемам безопасности</w:t>
      </w:r>
    </w:p>
    <w:p w14:paraId="1C30210E"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сочетание охраны труда и гражданской обороны</w:t>
      </w:r>
    </w:p>
    <w:p w14:paraId="7D70CF1A"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охрана окружающей среды</w:t>
      </w:r>
    </w:p>
    <w:p w14:paraId="6BC62169"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наука о жизни</w:t>
      </w:r>
    </w:p>
    <w:p w14:paraId="2AFCBAD9" w14:textId="77777777" w:rsidR="001C4457" w:rsidRDefault="0056330E" w:rsidP="00FD4E7A">
      <w:pPr>
        <w:numPr>
          <w:ilvl w:val="0"/>
          <w:numId w:val="19"/>
        </w:numPr>
        <w:tabs>
          <w:tab w:val="left" w:pos="729"/>
        </w:tabs>
        <w:spacing w:after="0" w:line="360" w:lineRule="auto"/>
        <w:ind w:left="0" w:firstLine="0"/>
        <w:jc w:val="both"/>
        <w:rPr>
          <w:rFonts w:ascii="Times New Roman" w:hAnsi="Times New Roman" w:cs="Times New Roman"/>
          <w:sz w:val="24"/>
          <w:szCs w:val="24"/>
        </w:rPr>
      </w:pPr>
      <w:r>
        <w:rPr>
          <w:rFonts w:ascii="Times New Roman" w:hAnsi="Times New Roman" w:cs="Times New Roman"/>
          <w:b/>
          <w:sz w:val="24"/>
          <w:szCs w:val="24"/>
        </w:rPr>
        <w:t xml:space="preserve">Безопасность жизнедеятельности </w:t>
      </w:r>
    </w:p>
    <w:p w14:paraId="3C98DA7E"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-область научных знаний, изучающая опасности и способы защиты от них     </w:t>
      </w:r>
    </w:p>
    <w:p w14:paraId="4F02EE70"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человека в любых условиях его обитания</w:t>
      </w:r>
    </w:p>
    <w:p w14:paraId="3E821049"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w:t>
      </w:r>
      <w:r>
        <w:rPr>
          <w:rFonts w:ascii="Times New Roman" w:hAnsi="Times New Roman" w:cs="Times New Roman"/>
          <w:sz w:val="24"/>
          <w:szCs w:val="24"/>
        </w:rPr>
        <w:t xml:space="preserve"> состояние защищённости национальных интересов</w:t>
      </w:r>
    </w:p>
    <w:p w14:paraId="1EB792F1"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b/>
          <w:sz w:val="24"/>
          <w:szCs w:val="24"/>
        </w:rPr>
        <w:t xml:space="preserve">    - </w:t>
      </w:r>
      <w:r>
        <w:rPr>
          <w:rFonts w:ascii="Times New Roman" w:hAnsi="Times New Roman" w:cs="Times New Roman"/>
          <w:sz w:val="24"/>
          <w:szCs w:val="24"/>
        </w:rPr>
        <w:t>этапы развития человека</w:t>
      </w:r>
    </w:p>
    <w:p w14:paraId="038CF9E7"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b/>
          <w:sz w:val="24"/>
          <w:szCs w:val="24"/>
        </w:rPr>
        <w:t xml:space="preserve">    - </w:t>
      </w:r>
      <w:r>
        <w:rPr>
          <w:rFonts w:ascii="Times New Roman" w:hAnsi="Times New Roman" w:cs="Times New Roman"/>
          <w:sz w:val="24"/>
          <w:szCs w:val="24"/>
        </w:rPr>
        <w:t>расширения техносферы</w:t>
      </w:r>
    </w:p>
    <w:p w14:paraId="525BB7EF" w14:textId="77777777" w:rsidR="001C4457" w:rsidRDefault="0056330E" w:rsidP="00FD4E7A">
      <w:pPr>
        <w:numPr>
          <w:ilvl w:val="0"/>
          <w:numId w:val="19"/>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БЖД решает триединую задачу, которая состоит в </w:t>
      </w:r>
    </w:p>
    <w:p w14:paraId="23AC1B53"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w:t>
      </w:r>
      <w:r>
        <w:rPr>
          <w:rFonts w:ascii="Times New Roman" w:hAnsi="Times New Roman" w:cs="Times New Roman"/>
          <w:sz w:val="24"/>
          <w:szCs w:val="24"/>
        </w:rPr>
        <w:t xml:space="preserve"> идентификации опасностей, реализации профилактических мероприятий и  </w:t>
      </w:r>
    </w:p>
    <w:p w14:paraId="1CA10E47"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защите от остаточного риска</w:t>
      </w:r>
    </w:p>
    <w:p w14:paraId="69AD8C70"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w:t>
      </w:r>
      <w:r>
        <w:rPr>
          <w:rFonts w:ascii="Times New Roman" w:hAnsi="Times New Roman" w:cs="Times New Roman"/>
          <w:sz w:val="24"/>
          <w:szCs w:val="24"/>
        </w:rPr>
        <w:t xml:space="preserve"> идентификации опасностей техносферы, эргономики и информации</w:t>
      </w:r>
    </w:p>
    <w:p w14:paraId="41F18BF0"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w:t>
      </w:r>
      <w:r>
        <w:rPr>
          <w:rFonts w:ascii="Times New Roman" w:hAnsi="Times New Roman" w:cs="Times New Roman"/>
          <w:sz w:val="24"/>
          <w:szCs w:val="24"/>
        </w:rPr>
        <w:t xml:space="preserve"> классификации опасностей природы, техносферы и биосферы</w:t>
      </w:r>
    </w:p>
    <w:p w14:paraId="6A925B90"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 классификации опасностей литосферного, гидросферного и атмосферного  </w:t>
      </w:r>
    </w:p>
    <w:p w14:paraId="0BCF9A4D"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происхождения</w:t>
      </w:r>
    </w:p>
    <w:p w14:paraId="365F4088" w14:textId="77777777" w:rsidR="001C4457" w:rsidRDefault="0056330E" w:rsidP="00FD4E7A">
      <w:pPr>
        <w:numPr>
          <w:ilvl w:val="0"/>
          <w:numId w:val="19"/>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Цель БЖД как науки </w:t>
      </w:r>
    </w:p>
    <w:p w14:paraId="7F3B82F6"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 xml:space="preserve">- </w:t>
      </w:r>
      <w:r>
        <w:rPr>
          <w:rFonts w:ascii="Times New Roman" w:hAnsi="Times New Roman" w:cs="Times New Roman"/>
          <w:sz w:val="24"/>
          <w:szCs w:val="24"/>
        </w:rPr>
        <w:t xml:space="preserve"> безопасность</w:t>
      </w:r>
    </w:p>
    <w:p w14:paraId="291C043D"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 опасность</w:t>
      </w:r>
    </w:p>
    <w:p w14:paraId="32DB6F27"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риск</w:t>
      </w:r>
    </w:p>
    <w:p w14:paraId="27440097"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таксономия</w:t>
      </w:r>
    </w:p>
    <w:p w14:paraId="76D75707" w14:textId="77777777" w:rsidR="001C4457" w:rsidRDefault="001C4457" w:rsidP="00FD4E7A">
      <w:pPr>
        <w:spacing w:after="0" w:line="360" w:lineRule="auto"/>
        <w:rPr>
          <w:rFonts w:ascii="Times New Roman" w:hAnsi="Times New Roman" w:cs="Times New Roman"/>
          <w:b/>
          <w:sz w:val="24"/>
          <w:szCs w:val="24"/>
        </w:rPr>
      </w:pPr>
    </w:p>
    <w:p w14:paraId="3E328DE5" w14:textId="77777777" w:rsidR="001C4457" w:rsidRDefault="0056330E" w:rsidP="00FD4E7A">
      <w:pPr>
        <w:numPr>
          <w:ilvl w:val="0"/>
          <w:numId w:val="19"/>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Деятельность </w:t>
      </w:r>
    </w:p>
    <w:p w14:paraId="347A68D4"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-специфическая человеческая форма активного отношения к окружающему </w:t>
      </w:r>
    </w:p>
    <w:p w14:paraId="5714504D"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миру</w:t>
      </w:r>
    </w:p>
    <w:p w14:paraId="41597828"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пассивная форма опасности</w:t>
      </w:r>
    </w:p>
    <w:p w14:paraId="20637CBC"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защита здоровья человека</w:t>
      </w:r>
    </w:p>
    <w:p w14:paraId="23B508D9"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вершина развития всего живого на земле</w:t>
      </w:r>
    </w:p>
    <w:p w14:paraId="73212A6C" w14:textId="77777777" w:rsidR="001C4457" w:rsidRDefault="001C4457" w:rsidP="00FD4E7A">
      <w:pPr>
        <w:spacing w:after="0" w:line="360" w:lineRule="auto"/>
        <w:rPr>
          <w:rFonts w:ascii="Times New Roman" w:hAnsi="Times New Roman" w:cs="Times New Roman"/>
          <w:b/>
          <w:sz w:val="24"/>
          <w:szCs w:val="24"/>
        </w:rPr>
      </w:pPr>
    </w:p>
    <w:p w14:paraId="5A6556E9" w14:textId="77777777" w:rsidR="001C4457" w:rsidRDefault="0056330E" w:rsidP="00FD4E7A">
      <w:pPr>
        <w:numPr>
          <w:ilvl w:val="0"/>
          <w:numId w:val="19"/>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Жизнедеятельность </w:t>
      </w:r>
    </w:p>
    <w:p w14:paraId="7CC41536"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совокупность всех форм человеческой активности</w:t>
      </w:r>
    </w:p>
    <w:p w14:paraId="096EC064"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 xml:space="preserve"> </w:t>
      </w:r>
      <w:r>
        <w:rPr>
          <w:rFonts w:ascii="Times New Roman" w:hAnsi="Times New Roman" w:cs="Times New Roman"/>
          <w:sz w:val="24"/>
          <w:szCs w:val="24"/>
        </w:rPr>
        <w:t>совокупность производственных травм</w:t>
      </w:r>
    </w:p>
    <w:p w14:paraId="78D774E5"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охрана природной среды</w:t>
      </w:r>
    </w:p>
    <w:p w14:paraId="7CAC7AB6"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высшая форма деятельности</w:t>
      </w:r>
    </w:p>
    <w:p w14:paraId="7FEC8C54" w14:textId="77777777" w:rsidR="001C4457" w:rsidRDefault="001C4457" w:rsidP="00FD4E7A">
      <w:pPr>
        <w:spacing w:after="0" w:line="360" w:lineRule="auto"/>
        <w:rPr>
          <w:rFonts w:ascii="Times New Roman" w:hAnsi="Times New Roman" w:cs="Times New Roman"/>
          <w:b/>
          <w:sz w:val="24"/>
          <w:szCs w:val="24"/>
        </w:rPr>
      </w:pPr>
    </w:p>
    <w:p w14:paraId="30D0683B" w14:textId="77777777" w:rsidR="001C4457" w:rsidRDefault="0056330E" w:rsidP="00FD4E7A">
      <w:pPr>
        <w:numPr>
          <w:ilvl w:val="0"/>
          <w:numId w:val="19"/>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Опасность </w:t>
      </w:r>
    </w:p>
    <w:p w14:paraId="463B60B2"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 любые явления, угрожающие жизни и здоровью человека</w:t>
      </w:r>
    </w:p>
    <w:p w14:paraId="6EF96E85"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неотъемлемая отличительная черта деятельности человека</w:t>
      </w:r>
    </w:p>
    <w:p w14:paraId="7211C6B2"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исключение нежелательных последствий</w:t>
      </w:r>
    </w:p>
    <w:p w14:paraId="2F008789"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любые явления, вызывающие положительные эмоции</w:t>
      </w:r>
    </w:p>
    <w:p w14:paraId="425C69C3" w14:textId="77777777" w:rsidR="001C4457" w:rsidRDefault="001C4457" w:rsidP="00FD4E7A">
      <w:pPr>
        <w:spacing w:after="0" w:line="360" w:lineRule="auto"/>
        <w:rPr>
          <w:rFonts w:ascii="Times New Roman" w:hAnsi="Times New Roman" w:cs="Times New Roman"/>
          <w:b/>
          <w:sz w:val="24"/>
          <w:szCs w:val="24"/>
        </w:rPr>
      </w:pPr>
    </w:p>
    <w:p w14:paraId="6E523341" w14:textId="77777777" w:rsidR="001C4457" w:rsidRDefault="0056330E" w:rsidP="00FD4E7A">
      <w:pPr>
        <w:numPr>
          <w:ilvl w:val="0"/>
          <w:numId w:val="19"/>
        </w:numPr>
        <w:tabs>
          <w:tab w:val="left" w:pos="729"/>
        </w:tabs>
        <w:spacing w:after="0" w:line="360" w:lineRule="auto"/>
        <w:ind w:left="0" w:firstLine="0"/>
        <w:jc w:val="both"/>
        <w:rPr>
          <w:rFonts w:ascii="Times New Roman" w:hAnsi="Times New Roman" w:cs="Times New Roman"/>
          <w:sz w:val="24"/>
          <w:szCs w:val="24"/>
        </w:rPr>
      </w:pPr>
      <w:r>
        <w:rPr>
          <w:rFonts w:ascii="Times New Roman" w:hAnsi="Times New Roman" w:cs="Times New Roman"/>
          <w:b/>
          <w:sz w:val="24"/>
          <w:szCs w:val="24"/>
        </w:rPr>
        <w:t>Безопасность</w:t>
      </w:r>
      <w:r>
        <w:rPr>
          <w:rFonts w:ascii="Times New Roman" w:hAnsi="Times New Roman" w:cs="Times New Roman"/>
          <w:sz w:val="24"/>
          <w:szCs w:val="24"/>
        </w:rPr>
        <w:t xml:space="preserve"> </w:t>
      </w:r>
    </w:p>
    <w:p w14:paraId="62854783"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состояние деятельности, при котором с определённой вероятностью  </w:t>
      </w:r>
    </w:p>
    <w:p w14:paraId="2E155305"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исключено проявление опасности</w:t>
      </w:r>
    </w:p>
    <w:p w14:paraId="031EA5E9"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присутствие чрезмерной опасности</w:t>
      </w:r>
    </w:p>
    <w:p w14:paraId="49CF8CDF"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защищённость человека от социальных опасностей</w:t>
      </w:r>
    </w:p>
    <w:p w14:paraId="3A5C2DD1"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состояние защищённости человека от психологических опасностей</w:t>
      </w:r>
    </w:p>
    <w:p w14:paraId="7D567D7E" w14:textId="77777777" w:rsidR="001C4457" w:rsidRDefault="001C4457" w:rsidP="00FD4E7A">
      <w:pPr>
        <w:spacing w:after="0" w:line="360" w:lineRule="auto"/>
        <w:rPr>
          <w:rFonts w:ascii="Times New Roman" w:hAnsi="Times New Roman" w:cs="Times New Roman"/>
          <w:b/>
          <w:sz w:val="24"/>
          <w:szCs w:val="24"/>
        </w:rPr>
      </w:pPr>
    </w:p>
    <w:p w14:paraId="7A19516B" w14:textId="77777777" w:rsidR="001C4457" w:rsidRDefault="0056330E" w:rsidP="00FD4E7A">
      <w:pPr>
        <w:numPr>
          <w:ilvl w:val="0"/>
          <w:numId w:val="19"/>
        </w:numPr>
        <w:tabs>
          <w:tab w:val="left" w:pos="729"/>
        </w:tabs>
        <w:spacing w:after="0" w:line="360" w:lineRule="auto"/>
        <w:ind w:left="0" w:firstLine="0"/>
        <w:jc w:val="both"/>
        <w:rPr>
          <w:rFonts w:ascii="Times New Roman" w:hAnsi="Times New Roman" w:cs="Times New Roman"/>
          <w:sz w:val="24"/>
          <w:szCs w:val="24"/>
        </w:rPr>
      </w:pPr>
      <w:r>
        <w:rPr>
          <w:rFonts w:ascii="Times New Roman" w:hAnsi="Times New Roman" w:cs="Times New Roman"/>
          <w:b/>
          <w:sz w:val="24"/>
          <w:szCs w:val="24"/>
        </w:rPr>
        <w:t>Здоровье</w:t>
      </w:r>
      <w:r>
        <w:rPr>
          <w:rFonts w:ascii="Times New Roman" w:hAnsi="Times New Roman" w:cs="Times New Roman"/>
          <w:sz w:val="24"/>
          <w:szCs w:val="24"/>
        </w:rPr>
        <w:t xml:space="preserve"> </w:t>
      </w:r>
    </w:p>
    <w:p w14:paraId="38555F72"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полное физическое, психическое и социальное благополучие, а не только </w:t>
      </w:r>
    </w:p>
    <w:p w14:paraId="3E3B6FB5"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отсутствие болезней или физических дефектов</w:t>
      </w:r>
    </w:p>
    <w:p w14:paraId="09393DB0"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 главная функция живой материи</w:t>
      </w:r>
    </w:p>
    <w:p w14:paraId="74002EA0"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 отражение психических функций человека</w:t>
      </w:r>
    </w:p>
    <w:p w14:paraId="460997FA" w14:textId="77777777" w:rsidR="001C4457" w:rsidRDefault="0056330E" w:rsidP="00FD4E7A">
      <w:pPr>
        <w:numPr>
          <w:ilvl w:val="0"/>
          <w:numId w:val="20"/>
        </w:numPr>
        <w:tabs>
          <w:tab w:val="left" w:pos="23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наука, изучающая строение тела человека</w:t>
      </w:r>
    </w:p>
    <w:p w14:paraId="7918225D" w14:textId="77777777" w:rsidR="001C4457" w:rsidRDefault="001C4457" w:rsidP="00FD4E7A">
      <w:pPr>
        <w:spacing w:after="0" w:line="360" w:lineRule="auto"/>
        <w:rPr>
          <w:rFonts w:ascii="Times New Roman" w:hAnsi="Times New Roman" w:cs="Times New Roman"/>
          <w:b/>
          <w:sz w:val="24"/>
          <w:szCs w:val="24"/>
        </w:rPr>
      </w:pPr>
    </w:p>
    <w:p w14:paraId="2DEB541B" w14:textId="77777777" w:rsidR="001C4457" w:rsidRDefault="0056330E" w:rsidP="00FD4E7A">
      <w:pPr>
        <w:numPr>
          <w:ilvl w:val="0"/>
          <w:numId w:val="19"/>
        </w:numPr>
        <w:tabs>
          <w:tab w:val="left" w:pos="729"/>
        </w:tabs>
        <w:spacing w:after="0" w:line="360" w:lineRule="auto"/>
        <w:ind w:left="0" w:firstLine="0"/>
        <w:jc w:val="both"/>
        <w:rPr>
          <w:rFonts w:ascii="Times New Roman" w:hAnsi="Times New Roman" w:cs="Times New Roman"/>
          <w:sz w:val="24"/>
          <w:szCs w:val="24"/>
          <w:lang w:val="en-US"/>
        </w:rPr>
      </w:pPr>
      <w:r>
        <w:rPr>
          <w:rFonts w:ascii="Times New Roman" w:hAnsi="Times New Roman" w:cs="Times New Roman"/>
          <w:b/>
          <w:sz w:val="24"/>
          <w:szCs w:val="24"/>
        </w:rPr>
        <w:t>Антропогенные</w:t>
      </w:r>
      <w:r>
        <w:rPr>
          <w:rFonts w:ascii="Times New Roman" w:hAnsi="Times New Roman" w:cs="Times New Roman"/>
          <w:sz w:val="24"/>
          <w:szCs w:val="24"/>
        </w:rPr>
        <w:t xml:space="preserve"> </w:t>
      </w:r>
      <w:r>
        <w:rPr>
          <w:rFonts w:ascii="Times New Roman" w:hAnsi="Times New Roman" w:cs="Times New Roman"/>
          <w:b/>
          <w:sz w:val="24"/>
          <w:szCs w:val="24"/>
        </w:rPr>
        <w:t>опасности</w:t>
      </w:r>
      <w:r>
        <w:rPr>
          <w:rFonts w:ascii="Times New Roman" w:hAnsi="Times New Roman" w:cs="Times New Roman"/>
          <w:sz w:val="24"/>
          <w:szCs w:val="24"/>
          <w:lang w:val="en-US"/>
        </w:rPr>
        <w:t xml:space="preserve"> </w:t>
      </w:r>
    </w:p>
    <w:p w14:paraId="38064F46"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опасности, источником которых является сам человек</w:t>
      </w:r>
    </w:p>
    <w:p w14:paraId="651C047F"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 продукты неполного сгорания топлива</w:t>
      </w:r>
    </w:p>
    <w:p w14:paraId="7EE574B1"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 разное увеличение количества аэрозолей в атмосфере</w:t>
      </w:r>
    </w:p>
    <w:p w14:paraId="43BAB478"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вещества способные убивать бактерии</w:t>
      </w:r>
    </w:p>
    <w:p w14:paraId="6CAA3755" w14:textId="77777777" w:rsidR="001C4457" w:rsidRDefault="001C4457" w:rsidP="00FD4E7A">
      <w:pPr>
        <w:spacing w:after="0" w:line="360" w:lineRule="auto"/>
        <w:rPr>
          <w:rFonts w:ascii="Times New Roman" w:hAnsi="Times New Roman" w:cs="Times New Roman"/>
          <w:b/>
          <w:sz w:val="24"/>
          <w:szCs w:val="24"/>
        </w:rPr>
      </w:pPr>
    </w:p>
    <w:p w14:paraId="5919AC9E" w14:textId="77777777" w:rsidR="001C4457" w:rsidRDefault="0056330E" w:rsidP="00FD4E7A">
      <w:pPr>
        <w:numPr>
          <w:ilvl w:val="0"/>
          <w:numId w:val="19"/>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Идентификация опасности </w:t>
      </w:r>
    </w:p>
    <w:p w14:paraId="4900033D"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процесс распознавания образа опасности, установление возможных причин </w:t>
      </w:r>
    </w:p>
    <w:p w14:paraId="20890CD6"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проявления и последствий опасности</w:t>
      </w:r>
    </w:p>
    <w:p w14:paraId="44BE20C5"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процесс превращения атомов и молекул в ионы</w:t>
      </w:r>
    </w:p>
    <w:p w14:paraId="4CFBF3CB"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деятельность, связанная с повышенной опасностью для окружающих </w:t>
      </w:r>
    </w:p>
    <w:p w14:paraId="78C47E7F"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последовательное достижение целей</w:t>
      </w:r>
    </w:p>
    <w:p w14:paraId="2535C07B" w14:textId="77777777" w:rsidR="001C4457" w:rsidRDefault="001C4457" w:rsidP="00FD4E7A">
      <w:pPr>
        <w:spacing w:after="0" w:line="360" w:lineRule="auto"/>
        <w:rPr>
          <w:rFonts w:ascii="Times New Roman" w:hAnsi="Times New Roman" w:cs="Times New Roman"/>
          <w:b/>
          <w:sz w:val="24"/>
          <w:szCs w:val="24"/>
        </w:rPr>
      </w:pPr>
    </w:p>
    <w:p w14:paraId="1A25E95B" w14:textId="77777777" w:rsidR="001C4457" w:rsidRDefault="0056330E" w:rsidP="00FD4E7A">
      <w:pPr>
        <w:numPr>
          <w:ilvl w:val="0"/>
          <w:numId w:val="19"/>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Принципы обеспечения безопасности делятся на группы </w:t>
      </w:r>
    </w:p>
    <w:p w14:paraId="3B760427"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ориентирующие, технические, организационные, управленческие</w:t>
      </w:r>
    </w:p>
    <w:p w14:paraId="398A1992"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адекватности, системности разделения</w:t>
      </w:r>
    </w:p>
    <w:p w14:paraId="0203C1DF"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уничтожение, герметизации</w:t>
      </w:r>
    </w:p>
    <w:p w14:paraId="65313498"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 классификации, информации, дублировании, контроля</w:t>
      </w:r>
    </w:p>
    <w:p w14:paraId="2BBB87FC" w14:textId="77777777" w:rsidR="001C4457" w:rsidRDefault="001C4457" w:rsidP="00FD4E7A">
      <w:pPr>
        <w:spacing w:after="0" w:line="360" w:lineRule="auto"/>
        <w:rPr>
          <w:rFonts w:ascii="Times New Roman" w:hAnsi="Times New Roman" w:cs="Times New Roman"/>
          <w:b/>
          <w:sz w:val="24"/>
          <w:szCs w:val="24"/>
        </w:rPr>
      </w:pPr>
    </w:p>
    <w:p w14:paraId="545C9414" w14:textId="77777777" w:rsidR="001C4457" w:rsidRDefault="0056330E" w:rsidP="00FD4E7A">
      <w:pPr>
        <w:numPr>
          <w:ilvl w:val="0"/>
          <w:numId w:val="19"/>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Риск</w:t>
      </w:r>
    </w:p>
    <w:p w14:paraId="7EA9B2AE"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количественная оценка опасности</w:t>
      </w:r>
    </w:p>
    <w:p w14:paraId="4F38C13C"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 номенклатура опасности</w:t>
      </w:r>
    </w:p>
    <w:p w14:paraId="4F59F6BC"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условия, при которых реализуются потенциальные опасности</w:t>
      </w:r>
    </w:p>
    <w:p w14:paraId="495B5F44"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поиск причин</w:t>
      </w:r>
    </w:p>
    <w:p w14:paraId="51628CCB" w14:textId="77777777" w:rsidR="001C4457" w:rsidRDefault="001C4457" w:rsidP="00FD4E7A">
      <w:pPr>
        <w:spacing w:after="0" w:line="360" w:lineRule="auto"/>
        <w:rPr>
          <w:rFonts w:ascii="Times New Roman" w:hAnsi="Times New Roman" w:cs="Times New Roman"/>
          <w:b/>
          <w:sz w:val="24"/>
          <w:szCs w:val="24"/>
        </w:rPr>
      </w:pPr>
    </w:p>
    <w:p w14:paraId="4CC02076" w14:textId="77777777" w:rsidR="001C4457" w:rsidRDefault="0056330E" w:rsidP="00FD4E7A">
      <w:pPr>
        <w:numPr>
          <w:ilvl w:val="0"/>
          <w:numId w:val="19"/>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Суть концепции приемлемого (допустимого) риска состоит </w:t>
      </w:r>
    </w:p>
    <w:p w14:paraId="01AA2B1C"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в стремлении к такой безопасности, которую приемлет общество в данный </w:t>
      </w:r>
    </w:p>
    <w:p w14:paraId="78447549"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период времени</w:t>
      </w:r>
    </w:p>
    <w:p w14:paraId="7554607D"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в качестве оценки опасностей</w:t>
      </w:r>
    </w:p>
    <w:p w14:paraId="4106813D"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в устойчивости к действию повреждающих факторов</w:t>
      </w:r>
    </w:p>
    <w:p w14:paraId="3198D54E"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в наличии резервных возможностей организма</w:t>
      </w:r>
    </w:p>
    <w:p w14:paraId="4F3BEA80" w14:textId="77777777" w:rsidR="001C4457" w:rsidRDefault="001C4457" w:rsidP="00FD4E7A">
      <w:pPr>
        <w:spacing w:after="0" w:line="360" w:lineRule="auto"/>
        <w:rPr>
          <w:rFonts w:ascii="Times New Roman" w:hAnsi="Times New Roman" w:cs="Times New Roman"/>
          <w:b/>
          <w:sz w:val="24"/>
          <w:szCs w:val="24"/>
        </w:rPr>
      </w:pPr>
    </w:p>
    <w:p w14:paraId="48A0102F" w14:textId="77777777" w:rsidR="001C4457" w:rsidRDefault="0056330E" w:rsidP="00FD4E7A">
      <w:pPr>
        <w:numPr>
          <w:ilvl w:val="0"/>
          <w:numId w:val="19"/>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Управление риском или как повысить уровень безопасности </w:t>
      </w:r>
    </w:p>
    <w:p w14:paraId="3F99B331"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совершенствование технических систем и объектов, подготовка персонала, </w:t>
      </w:r>
    </w:p>
    <w:p w14:paraId="067C29A8"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ликвидация последствий</w:t>
      </w:r>
    </w:p>
    <w:p w14:paraId="6456D71D"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построение дерева событий и опасностей</w:t>
      </w:r>
    </w:p>
    <w:p w14:paraId="72875F81"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выяснение последовательности опасных ситуаций</w:t>
      </w:r>
    </w:p>
    <w:p w14:paraId="4E67CE40"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 выявление источников опасности</w:t>
      </w:r>
    </w:p>
    <w:p w14:paraId="7F6046C9" w14:textId="77777777" w:rsidR="001C4457" w:rsidRDefault="001C4457" w:rsidP="00FD4E7A">
      <w:pPr>
        <w:spacing w:after="0" w:line="360" w:lineRule="auto"/>
        <w:rPr>
          <w:rFonts w:ascii="Times New Roman" w:hAnsi="Times New Roman" w:cs="Times New Roman"/>
          <w:b/>
          <w:sz w:val="24"/>
          <w:szCs w:val="24"/>
        </w:rPr>
      </w:pPr>
    </w:p>
    <w:p w14:paraId="2B888F8C" w14:textId="77777777" w:rsidR="001C4457" w:rsidRDefault="0056330E" w:rsidP="00FD4E7A">
      <w:pPr>
        <w:numPr>
          <w:ilvl w:val="0"/>
          <w:numId w:val="19"/>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Цель системного анализа безопасности </w:t>
      </w:r>
    </w:p>
    <w:p w14:paraId="30F7B185"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выявление причин, влияющие на появление нежелательных событий</w:t>
      </w:r>
    </w:p>
    <w:p w14:paraId="296215FB"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отсутствие опасности</w:t>
      </w:r>
    </w:p>
    <w:p w14:paraId="32F20FC8"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сохранение работоспособности в течение рабочего времени</w:t>
      </w:r>
    </w:p>
    <w:p w14:paraId="0B543E15"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соблюдение безопасности</w:t>
      </w:r>
    </w:p>
    <w:p w14:paraId="39DE579D" w14:textId="77777777" w:rsidR="001C4457" w:rsidRDefault="001C4457" w:rsidP="00FD4E7A">
      <w:pPr>
        <w:spacing w:after="0" w:line="360" w:lineRule="auto"/>
        <w:rPr>
          <w:rFonts w:ascii="Times New Roman" w:hAnsi="Times New Roman" w:cs="Times New Roman"/>
          <w:b/>
          <w:sz w:val="24"/>
          <w:szCs w:val="24"/>
        </w:rPr>
      </w:pPr>
    </w:p>
    <w:p w14:paraId="21D3ED6A" w14:textId="77777777" w:rsidR="001C4457" w:rsidRDefault="0056330E" w:rsidP="00FD4E7A">
      <w:pPr>
        <w:numPr>
          <w:ilvl w:val="0"/>
          <w:numId w:val="19"/>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По характеру   воздействия на   человека опасности делятся на группы </w:t>
      </w:r>
    </w:p>
    <w:p w14:paraId="5A47CB01"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физические, химические, биологические, психофизиологические, механические </w:t>
      </w:r>
    </w:p>
    <w:p w14:paraId="0F43DADB"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физические, пассивные, априорные, биологические</w:t>
      </w:r>
    </w:p>
    <w:p w14:paraId="392FAFD8"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химические, активные, апостериорные, аналитические</w:t>
      </w:r>
    </w:p>
    <w:p w14:paraId="7579B25B"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психофизиологические, физические, механические, материальные</w:t>
      </w:r>
    </w:p>
    <w:p w14:paraId="58BC326F" w14:textId="77777777" w:rsidR="001C4457" w:rsidRDefault="001C4457" w:rsidP="00FD4E7A">
      <w:pPr>
        <w:spacing w:after="0" w:line="360" w:lineRule="auto"/>
        <w:rPr>
          <w:rFonts w:ascii="Times New Roman" w:hAnsi="Times New Roman" w:cs="Times New Roman"/>
          <w:b/>
          <w:sz w:val="24"/>
          <w:szCs w:val="24"/>
        </w:rPr>
      </w:pPr>
    </w:p>
    <w:p w14:paraId="46E7C363" w14:textId="77777777" w:rsidR="001C4457" w:rsidRDefault="0056330E" w:rsidP="00FD4E7A">
      <w:pPr>
        <w:numPr>
          <w:ilvl w:val="0"/>
          <w:numId w:val="19"/>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К физическим опасностям относятся:</w:t>
      </w:r>
    </w:p>
    <w:p w14:paraId="443F787E"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электрический ток, шум, излучения, давление</w:t>
      </w:r>
    </w:p>
    <w:p w14:paraId="51FE5735"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микро - макроорганизмы</w:t>
      </w:r>
    </w:p>
    <w:p w14:paraId="25647980"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гипертония, ожирение </w:t>
      </w:r>
    </w:p>
    <w:p w14:paraId="1A95F6E6"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гиподинамия, избыточная масса тела</w:t>
      </w:r>
    </w:p>
    <w:p w14:paraId="062D8F67" w14:textId="77777777" w:rsidR="001C4457" w:rsidRDefault="001C4457" w:rsidP="00FD4E7A">
      <w:pPr>
        <w:spacing w:after="0" w:line="360" w:lineRule="auto"/>
        <w:rPr>
          <w:rFonts w:ascii="Times New Roman" w:hAnsi="Times New Roman" w:cs="Times New Roman"/>
          <w:b/>
          <w:sz w:val="24"/>
          <w:szCs w:val="24"/>
        </w:rPr>
      </w:pPr>
    </w:p>
    <w:p w14:paraId="1CE31E96" w14:textId="77777777" w:rsidR="001C4457" w:rsidRDefault="0056330E" w:rsidP="00FD4E7A">
      <w:pPr>
        <w:numPr>
          <w:ilvl w:val="0"/>
          <w:numId w:val="19"/>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Управлять БЖД </w:t>
      </w:r>
    </w:p>
    <w:p w14:paraId="501934DC"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значит осознанно переводить объект из одного состояния (опасное) в </w:t>
      </w:r>
    </w:p>
    <w:p w14:paraId="720DC9FD"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другое (менее опасное)</w:t>
      </w:r>
    </w:p>
    <w:p w14:paraId="160AE899"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процесс принятия решений</w:t>
      </w:r>
    </w:p>
    <w:p w14:paraId="3B89E875"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условия экономической и технической целесообразности</w:t>
      </w:r>
    </w:p>
    <w:p w14:paraId="34A7B728"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сравнение затрат и получение выгод</w:t>
      </w:r>
    </w:p>
    <w:p w14:paraId="212A4D87" w14:textId="77777777" w:rsidR="001C4457" w:rsidRDefault="001C4457" w:rsidP="00FD4E7A">
      <w:pPr>
        <w:spacing w:after="0" w:line="360" w:lineRule="auto"/>
        <w:rPr>
          <w:rFonts w:ascii="Times New Roman" w:hAnsi="Times New Roman" w:cs="Times New Roman"/>
          <w:b/>
          <w:sz w:val="24"/>
          <w:szCs w:val="24"/>
        </w:rPr>
      </w:pPr>
    </w:p>
    <w:p w14:paraId="6EECFF45" w14:textId="77777777" w:rsidR="001C4457" w:rsidRDefault="0056330E" w:rsidP="00FD4E7A">
      <w:pPr>
        <w:numPr>
          <w:ilvl w:val="0"/>
          <w:numId w:val="19"/>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Среда обитания </w:t>
      </w:r>
    </w:p>
    <w:p w14:paraId="1509E1FF"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-окружающая человека среда, обусловленная в данный момент совокупностью факторов, способных оказывать прямое или косвенное, немедленное или отдалённое воздействие на деятельность человека, его здоровье и потомство</w:t>
      </w:r>
    </w:p>
    <w:p w14:paraId="372FA4B7"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нижний слой атмосферы</w:t>
      </w:r>
    </w:p>
    <w:p w14:paraId="39CED959"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-верхний слой атмосферы</w:t>
      </w:r>
    </w:p>
    <w:p w14:paraId="4F74EF24"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регион биосферы</w:t>
      </w:r>
    </w:p>
    <w:p w14:paraId="540720AD" w14:textId="77777777" w:rsidR="001C4457" w:rsidRDefault="001C4457" w:rsidP="00FD4E7A">
      <w:pPr>
        <w:spacing w:after="0" w:line="360" w:lineRule="auto"/>
        <w:rPr>
          <w:rFonts w:ascii="Times New Roman" w:hAnsi="Times New Roman" w:cs="Times New Roman"/>
          <w:b/>
          <w:sz w:val="24"/>
          <w:szCs w:val="24"/>
        </w:rPr>
      </w:pPr>
    </w:p>
    <w:p w14:paraId="307D7C91" w14:textId="77777777" w:rsidR="001C4457" w:rsidRDefault="0056330E" w:rsidP="00FD4E7A">
      <w:pPr>
        <w:numPr>
          <w:ilvl w:val="0"/>
          <w:numId w:val="19"/>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Компетентность людей в мире опасностей и способах защиты от них </w:t>
      </w:r>
    </w:p>
    <w:p w14:paraId="592099D8"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необходимое условие достижения безопасности жизнедеятельности </w:t>
      </w:r>
    </w:p>
    <w:p w14:paraId="52BAE522"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сохранение жизни</w:t>
      </w:r>
    </w:p>
    <w:p w14:paraId="66F5383E"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состояние объекта защиты </w:t>
      </w:r>
    </w:p>
    <w:p w14:paraId="687B9C21"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обучение людей основам защиты</w:t>
      </w:r>
    </w:p>
    <w:p w14:paraId="6921969F" w14:textId="77777777" w:rsidR="001C4457" w:rsidRDefault="001C4457" w:rsidP="00FD4E7A">
      <w:pPr>
        <w:spacing w:after="0" w:line="360" w:lineRule="auto"/>
        <w:rPr>
          <w:rFonts w:ascii="Times New Roman" w:hAnsi="Times New Roman" w:cs="Times New Roman"/>
          <w:b/>
          <w:sz w:val="24"/>
          <w:szCs w:val="24"/>
        </w:rPr>
      </w:pPr>
    </w:p>
    <w:p w14:paraId="489C3C89" w14:textId="77777777" w:rsidR="001C4457" w:rsidRDefault="0056330E" w:rsidP="00FD4E7A">
      <w:pPr>
        <w:numPr>
          <w:ilvl w:val="0"/>
          <w:numId w:val="19"/>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Средства обеспечения безопасности </w:t>
      </w:r>
    </w:p>
    <w:p w14:paraId="2CCB2764"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средства коллективной (СКЗ) и индивидуальной защиты (СИЗ)</w:t>
      </w:r>
    </w:p>
    <w:p w14:paraId="08B2F615"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ватно - марлевые повязки</w:t>
      </w:r>
    </w:p>
    <w:p w14:paraId="5497336F"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противогазы разных марок</w:t>
      </w:r>
    </w:p>
    <w:p w14:paraId="479CFED1"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убежище</w:t>
      </w:r>
    </w:p>
    <w:p w14:paraId="6CE87B6E" w14:textId="77777777" w:rsidR="001C4457" w:rsidRDefault="001C4457" w:rsidP="00FD4E7A">
      <w:pPr>
        <w:spacing w:after="0" w:line="360" w:lineRule="auto"/>
        <w:rPr>
          <w:rFonts w:ascii="Times New Roman" w:hAnsi="Times New Roman" w:cs="Times New Roman"/>
          <w:b/>
          <w:sz w:val="24"/>
          <w:szCs w:val="24"/>
        </w:rPr>
      </w:pPr>
    </w:p>
    <w:p w14:paraId="2DD40D32" w14:textId="77777777" w:rsidR="001C4457" w:rsidRDefault="0056330E" w:rsidP="00FD4E7A">
      <w:pPr>
        <w:numPr>
          <w:ilvl w:val="0"/>
          <w:numId w:val="19"/>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Процедура составления номенклатуры опасности имеет </w:t>
      </w:r>
    </w:p>
    <w:p w14:paraId="3B0AEFBC"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профилактическую направленность</w:t>
      </w:r>
    </w:p>
    <w:p w14:paraId="2D9BDE75"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избирательную  направленность</w:t>
      </w:r>
    </w:p>
    <w:p w14:paraId="4FB1FC34"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точечную направленность</w:t>
      </w:r>
    </w:p>
    <w:p w14:paraId="7A253E97"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финансовую направленность</w:t>
      </w:r>
    </w:p>
    <w:p w14:paraId="01DF0FAF" w14:textId="77777777" w:rsidR="001C4457" w:rsidRDefault="001C4457" w:rsidP="00FD4E7A">
      <w:pPr>
        <w:spacing w:after="0" w:line="360" w:lineRule="auto"/>
        <w:rPr>
          <w:rFonts w:ascii="Times New Roman" w:hAnsi="Times New Roman" w:cs="Times New Roman"/>
          <w:b/>
          <w:sz w:val="24"/>
          <w:szCs w:val="24"/>
        </w:rPr>
      </w:pPr>
    </w:p>
    <w:p w14:paraId="6569648B" w14:textId="77777777" w:rsidR="001C4457" w:rsidRDefault="0056330E" w:rsidP="00FD4E7A">
      <w:pPr>
        <w:numPr>
          <w:ilvl w:val="0"/>
          <w:numId w:val="19"/>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В основе профилактики несчастных случаев по существу лежит </w:t>
      </w:r>
    </w:p>
    <w:p w14:paraId="17431CA4"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поиск причин </w:t>
      </w:r>
    </w:p>
    <w:p w14:paraId="04AE7887"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возможный ущерб</w:t>
      </w:r>
    </w:p>
    <w:p w14:paraId="34528851"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пространственная локализация</w:t>
      </w:r>
    </w:p>
    <w:p w14:paraId="5D446AE2"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производственные аварии</w:t>
      </w:r>
    </w:p>
    <w:p w14:paraId="24C549AD" w14:textId="77777777" w:rsidR="001C4457" w:rsidRDefault="001C4457" w:rsidP="00FD4E7A">
      <w:pPr>
        <w:spacing w:after="0" w:line="360" w:lineRule="auto"/>
        <w:rPr>
          <w:rFonts w:ascii="Times New Roman" w:hAnsi="Times New Roman" w:cs="Times New Roman"/>
          <w:b/>
          <w:sz w:val="24"/>
          <w:szCs w:val="24"/>
        </w:rPr>
      </w:pPr>
    </w:p>
    <w:p w14:paraId="3FA84911" w14:textId="77777777" w:rsidR="001C4457" w:rsidRDefault="0056330E" w:rsidP="00FD4E7A">
      <w:pPr>
        <w:numPr>
          <w:ilvl w:val="0"/>
          <w:numId w:val="19"/>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Факторы риска </w:t>
      </w:r>
    </w:p>
    <w:p w14:paraId="3607D523"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опасности, сопровождающие нашу жизнь</w:t>
      </w:r>
    </w:p>
    <w:p w14:paraId="65886FE3"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острота жизни</w:t>
      </w:r>
    </w:p>
    <w:p w14:paraId="3E393EF1"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неспособность человека к разным действиям</w:t>
      </w:r>
    </w:p>
    <w:p w14:paraId="35307779"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ощущения, которые испытывает орган</w:t>
      </w:r>
    </w:p>
    <w:p w14:paraId="1F642138" w14:textId="77777777" w:rsidR="001C4457" w:rsidRDefault="0056330E" w:rsidP="00FD4E7A">
      <w:pPr>
        <w:spacing w:after="0" w:line="360" w:lineRule="auto"/>
        <w:ind w:hanging="141"/>
        <w:rPr>
          <w:rFonts w:ascii="Times New Roman" w:hAnsi="Times New Roman" w:cs="Times New Roman"/>
          <w:b/>
          <w:sz w:val="24"/>
          <w:szCs w:val="24"/>
        </w:rPr>
      </w:pPr>
      <w:r>
        <w:rPr>
          <w:rFonts w:ascii="Times New Roman" w:hAnsi="Times New Roman" w:cs="Times New Roman"/>
          <w:b/>
          <w:sz w:val="24"/>
          <w:szCs w:val="24"/>
        </w:rPr>
        <w:t xml:space="preserve">     </w:t>
      </w:r>
    </w:p>
    <w:p w14:paraId="5F5B2707" w14:textId="77777777" w:rsidR="001C4457" w:rsidRDefault="0056330E" w:rsidP="00FD4E7A">
      <w:pPr>
        <w:numPr>
          <w:ilvl w:val="0"/>
          <w:numId w:val="19"/>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Способность человека сохранять соответствующие возрасту полу психическую и физиологическую устойчивость в постоянно изменяющихся условиях окружающей среды </w:t>
      </w:r>
    </w:p>
    <w:p w14:paraId="46F50E89"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здоровье человека </w:t>
      </w:r>
    </w:p>
    <w:p w14:paraId="423B7330"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физическое здоровье</w:t>
      </w:r>
    </w:p>
    <w:p w14:paraId="7DBED4F8"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 социальное здоровье</w:t>
      </w:r>
    </w:p>
    <w:p w14:paraId="1CFD3AD0"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психическое здоровье</w:t>
      </w:r>
    </w:p>
    <w:p w14:paraId="39C5F5D6" w14:textId="77777777" w:rsidR="001C4457" w:rsidRDefault="001C4457" w:rsidP="00FD4E7A">
      <w:pPr>
        <w:spacing w:after="0" w:line="360" w:lineRule="auto"/>
        <w:rPr>
          <w:rFonts w:ascii="Times New Roman" w:hAnsi="Times New Roman" w:cs="Times New Roman"/>
          <w:b/>
          <w:sz w:val="24"/>
          <w:szCs w:val="24"/>
        </w:rPr>
      </w:pPr>
    </w:p>
    <w:p w14:paraId="7A74D606" w14:textId="77777777" w:rsidR="001C4457" w:rsidRDefault="0056330E" w:rsidP="00FD4E7A">
      <w:pPr>
        <w:numPr>
          <w:ilvl w:val="0"/>
          <w:numId w:val="19"/>
        </w:numPr>
        <w:tabs>
          <w:tab w:val="left" w:pos="0"/>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Основными факторами риска для здоровья человека являются </w:t>
      </w:r>
    </w:p>
    <w:p w14:paraId="6F43A8BA"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избыточная масса тела, гиподинамия, нерациональное питание, психическое, перенапряжение, злоупотребление алкоголем, курение</w:t>
      </w:r>
    </w:p>
    <w:p w14:paraId="11ACCDDA"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онкологические заболевания</w:t>
      </w:r>
    </w:p>
    <w:p w14:paraId="2D61D56D"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разумный режим труда и отдыха</w:t>
      </w:r>
    </w:p>
    <w:p w14:paraId="1D45770A"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получение удовлетворения от самосовершенствования</w:t>
      </w:r>
    </w:p>
    <w:p w14:paraId="0CF47634" w14:textId="77777777" w:rsidR="001C4457" w:rsidRDefault="001C4457" w:rsidP="00FD4E7A">
      <w:pPr>
        <w:spacing w:after="0" w:line="360" w:lineRule="auto"/>
        <w:rPr>
          <w:rFonts w:ascii="Times New Roman" w:hAnsi="Times New Roman" w:cs="Times New Roman"/>
          <w:b/>
          <w:sz w:val="24"/>
          <w:szCs w:val="24"/>
        </w:rPr>
      </w:pPr>
    </w:p>
    <w:p w14:paraId="19676BE1" w14:textId="77777777" w:rsidR="001C4457" w:rsidRDefault="0056330E" w:rsidP="00FD4E7A">
      <w:pPr>
        <w:numPr>
          <w:ilvl w:val="0"/>
          <w:numId w:val="19"/>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Система взаимоотношений человека с самим собой и факторами внешней среды </w:t>
      </w:r>
    </w:p>
    <w:p w14:paraId="2FA2590D"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образ жизни</w:t>
      </w:r>
    </w:p>
    <w:p w14:paraId="023F180D"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здоровье человека</w:t>
      </w:r>
    </w:p>
    <w:p w14:paraId="498A5369"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рефлексия</w:t>
      </w:r>
    </w:p>
    <w:p w14:paraId="5AAEAED3"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организм</w:t>
      </w:r>
    </w:p>
    <w:p w14:paraId="7A75B0A9" w14:textId="77777777" w:rsidR="001C4457" w:rsidRDefault="001C4457" w:rsidP="00FD4E7A">
      <w:pPr>
        <w:spacing w:after="0" w:line="360" w:lineRule="auto"/>
        <w:rPr>
          <w:rFonts w:ascii="Times New Roman" w:hAnsi="Times New Roman" w:cs="Times New Roman"/>
          <w:b/>
          <w:sz w:val="24"/>
          <w:szCs w:val="24"/>
        </w:rPr>
      </w:pPr>
    </w:p>
    <w:p w14:paraId="100745B3" w14:textId="77777777" w:rsidR="001C4457" w:rsidRDefault="0056330E" w:rsidP="00FD4E7A">
      <w:pPr>
        <w:numPr>
          <w:ilvl w:val="0"/>
          <w:numId w:val="19"/>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Гомеостаз </w:t>
      </w:r>
    </w:p>
    <w:p w14:paraId="020992B6"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относительное динамическое постоянство состава и свойства внутренней среды и устойчивость основных физиологических функций организма</w:t>
      </w:r>
    </w:p>
    <w:p w14:paraId="444E09D0"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эволюционное развитие живой системы</w:t>
      </w:r>
    </w:p>
    <w:p w14:paraId="00DB452A"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медленно протекающая стадия общего заболевания организма</w:t>
      </w:r>
    </w:p>
    <w:p w14:paraId="76F90324"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стадия развития организма</w:t>
      </w:r>
    </w:p>
    <w:p w14:paraId="49FA86B2" w14:textId="77777777" w:rsidR="001C4457" w:rsidRDefault="001C4457" w:rsidP="00FD4E7A">
      <w:pPr>
        <w:spacing w:after="0" w:line="360" w:lineRule="auto"/>
        <w:rPr>
          <w:rFonts w:ascii="Times New Roman" w:hAnsi="Times New Roman" w:cs="Times New Roman"/>
          <w:b/>
          <w:sz w:val="24"/>
          <w:szCs w:val="24"/>
        </w:rPr>
      </w:pPr>
    </w:p>
    <w:p w14:paraId="2B0E4164" w14:textId="77777777" w:rsidR="001C4457" w:rsidRDefault="0056330E" w:rsidP="00FD4E7A">
      <w:pPr>
        <w:numPr>
          <w:ilvl w:val="0"/>
          <w:numId w:val="19"/>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Адаптация </w:t>
      </w:r>
    </w:p>
    <w:p w14:paraId="5CEF744A"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-процесс  приспособления организма к изменяющимся условиям   среды</w:t>
      </w:r>
    </w:p>
    <w:p w14:paraId="694D285A"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приспособление к стресс-фактору </w:t>
      </w:r>
    </w:p>
    <w:p w14:paraId="5011ECFF"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приспособление к ясному видению предметов</w:t>
      </w:r>
    </w:p>
    <w:p w14:paraId="5ABDC67B"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реакция на аллерген</w:t>
      </w:r>
    </w:p>
    <w:p w14:paraId="3D744057" w14:textId="77777777" w:rsidR="001C4457" w:rsidRDefault="001C4457" w:rsidP="00FD4E7A">
      <w:pPr>
        <w:spacing w:after="0" w:line="360" w:lineRule="auto"/>
        <w:rPr>
          <w:rFonts w:ascii="Times New Roman" w:hAnsi="Times New Roman" w:cs="Times New Roman"/>
          <w:b/>
          <w:sz w:val="24"/>
          <w:szCs w:val="24"/>
        </w:rPr>
      </w:pPr>
    </w:p>
    <w:p w14:paraId="2FD51369" w14:textId="77777777" w:rsidR="001C4457" w:rsidRDefault="0056330E" w:rsidP="00FD4E7A">
      <w:pPr>
        <w:numPr>
          <w:ilvl w:val="0"/>
          <w:numId w:val="19"/>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Эффективность адаптации зависит от </w:t>
      </w:r>
    </w:p>
    <w:p w14:paraId="1C5679C4"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-дозы и  длительности  воздействующего факторов,  и индивидуальных            особенностей организма</w:t>
      </w:r>
    </w:p>
    <w:p w14:paraId="3C8A06C8"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температуры</w:t>
      </w:r>
    </w:p>
    <w:p w14:paraId="1632F170"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среды обитания</w:t>
      </w:r>
    </w:p>
    <w:p w14:paraId="3B6513CE"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 места обитания</w:t>
      </w:r>
    </w:p>
    <w:p w14:paraId="2FB58F91" w14:textId="77777777" w:rsidR="001C4457" w:rsidRDefault="001C4457" w:rsidP="00FD4E7A">
      <w:pPr>
        <w:spacing w:after="0" w:line="360" w:lineRule="auto"/>
        <w:rPr>
          <w:rFonts w:ascii="Times New Roman" w:hAnsi="Times New Roman" w:cs="Times New Roman"/>
          <w:b/>
          <w:sz w:val="24"/>
          <w:szCs w:val="24"/>
        </w:rPr>
      </w:pPr>
    </w:p>
    <w:p w14:paraId="63517D53" w14:textId="77777777" w:rsidR="001C4457" w:rsidRDefault="0056330E" w:rsidP="00FD4E7A">
      <w:pPr>
        <w:numPr>
          <w:ilvl w:val="0"/>
          <w:numId w:val="19"/>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Информацию о внешней и внутренней среде организма человека получают с помощью </w:t>
      </w:r>
    </w:p>
    <w:p w14:paraId="4841B637"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сенсорных систем (анализаторов)</w:t>
      </w:r>
    </w:p>
    <w:p w14:paraId="1BF82663"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эндокринной системы</w:t>
      </w:r>
    </w:p>
    <w:p w14:paraId="19E5659B"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интернет – связи </w:t>
      </w:r>
    </w:p>
    <w:p w14:paraId="1077A349"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коммуникационных устройств</w:t>
      </w:r>
    </w:p>
    <w:p w14:paraId="58BFCEEE" w14:textId="77777777" w:rsidR="001C4457" w:rsidRDefault="001C4457" w:rsidP="00FD4E7A">
      <w:pPr>
        <w:spacing w:after="0" w:line="360" w:lineRule="auto"/>
        <w:rPr>
          <w:rFonts w:ascii="Times New Roman" w:hAnsi="Times New Roman" w:cs="Times New Roman"/>
          <w:b/>
          <w:sz w:val="24"/>
          <w:szCs w:val="24"/>
        </w:rPr>
      </w:pPr>
    </w:p>
    <w:p w14:paraId="51726F21" w14:textId="77777777" w:rsidR="001C4457" w:rsidRDefault="0056330E" w:rsidP="00FD4E7A">
      <w:pPr>
        <w:numPr>
          <w:ilvl w:val="0"/>
          <w:numId w:val="19"/>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Основной характеристикой анализаторов является </w:t>
      </w:r>
    </w:p>
    <w:p w14:paraId="2E1E29B1"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чувствительность рецептора </w:t>
      </w:r>
    </w:p>
    <w:p w14:paraId="563249EF"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-строение</w:t>
      </w:r>
    </w:p>
    <w:p w14:paraId="624B3F79"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интенсивность восприятия</w:t>
      </w:r>
    </w:p>
    <w:p w14:paraId="7BCEE323"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реаклиматизация </w:t>
      </w:r>
    </w:p>
    <w:p w14:paraId="4AECC248" w14:textId="77777777" w:rsidR="001C4457" w:rsidRDefault="001C4457" w:rsidP="00FD4E7A">
      <w:pPr>
        <w:spacing w:after="0" w:line="360" w:lineRule="auto"/>
        <w:rPr>
          <w:rFonts w:ascii="Times New Roman" w:hAnsi="Times New Roman" w:cs="Times New Roman"/>
          <w:b/>
          <w:sz w:val="24"/>
          <w:szCs w:val="24"/>
        </w:rPr>
      </w:pPr>
    </w:p>
    <w:p w14:paraId="77E614B3" w14:textId="77777777" w:rsidR="001C4457" w:rsidRDefault="0056330E" w:rsidP="00FD4E7A">
      <w:pPr>
        <w:numPr>
          <w:ilvl w:val="0"/>
          <w:numId w:val="19"/>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От каких факторов зависит нормальное функционирование организма человека в процессе труда и его эффективность </w:t>
      </w:r>
    </w:p>
    <w:p w14:paraId="50B52158"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психофизиологических (трудовой), санитарно-гигиенических и эстетических</w:t>
      </w:r>
    </w:p>
    <w:p w14:paraId="4FCD12CC"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риска</w:t>
      </w:r>
    </w:p>
    <w:p w14:paraId="0956F02F"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поражающих</w:t>
      </w:r>
    </w:p>
    <w:p w14:paraId="6748E6E8"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социальных, политических</w:t>
      </w:r>
    </w:p>
    <w:p w14:paraId="72CF3615" w14:textId="77777777" w:rsidR="001C4457" w:rsidRDefault="001C4457" w:rsidP="00FD4E7A">
      <w:pPr>
        <w:spacing w:after="0" w:line="360" w:lineRule="auto"/>
        <w:rPr>
          <w:rFonts w:ascii="Times New Roman" w:hAnsi="Times New Roman" w:cs="Times New Roman"/>
          <w:b/>
          <w:sz w:val="24"/>
          <w:szCs w:val="24"/>
        </w:rPr>
      </w:pPr>
    </w:p>
    <w:p w14:paraId="125AC1BD" w14:textId="77777777" w:rsidR="001C4457" w:rsidRDefault="0056330E" w:rsidP="00FD4E7A">
      <w:pPr>
        <w:numPr>
          <w:ilvl w:val="0"/>
          <w:numId w:val="19"/>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Из всех анализаторов наибольшей величиной адаптации обладает </w:t>
      </w:r>
    </w:p>
    <w:p w14:paraId="3EC717BF"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зрительный </w:t>
      </w:r>
    </w:p>
    <w:p w14:paraId="76E6DB0B"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слуховой</w:t>
      </w:r>
    </w:p>
    <w:p w14:paraId="116E1AFA"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двигательный</w:t>
      </w:r>
    </w:p>
    <w:p w14:paraId="480DA48A"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тактильный</w:t>
      </w:r>
    </w:p>
    <w:p w14:paraId="4E6E130E" w14:textId="77777777" w:rsidR="001C4457" w:rsidRDefault="001C4457" w:rsidP="00FD4E7A">
      <w:pPr>
        <w:spacing w:after="0" w:line="360" w:lineRule="auto"/>
        <w:rPr>
          <w:rFonts w:ascii="Times New Roman" w:hAnsi="Times New Roman" w:cs="Times New Roman"/>
          <w:b/>
          <w:sz w:val="24"/>
          <w:szCs w:val="24"/>
        </w:rPr>
      </w:pPr>
    </w:p>
    <w:p w14:paraId="6FDDE084" w14:textId="77777777" w:rsidR="001C4457" w:rsidRDefault="0056330E" w:rsidP="00FD4E7A">
      <w:pPr>
        <w:numPr>
          <w:ilvl w:val="0"/>
          <w:numId w:val="19"/>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Нервной системой </w:t>
      </w:r>
    </w:p>
    <w:p w14:paraId="2DFB1F64"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регулируется и направляется вся деятельность организма</w:t>
      </w:r>
    </w:p>
    <w:p w14:paraId="15F0077D"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регулируется образование желудочного сока в организме</w:t>
      </w:r>
    </w:p>
    <w:p w14:paraId="345BF6D1"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доставляются к тканям питательные вещества</w:t>
      </w:r>
    </w:p>
    <w:p w14:paraId="47187070"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осуществляется газообмен между организмом и внешней средой</w:t>
      </w:r>
    </w:p>
    <w:p w14:paraId="0F9E6197" w14:textId="77777777" w:rsidR="001C4457" w:rsidRDefault="001C4457" w:rsidP="00FD4E7A">
      <w:pPr>
        <w:spacing w:after="0" w:line="360" w:lineRule="auto"/>
        <w:rPr>
          <w:rFonts w:ascii="Times New Roman" w:hAnsi="Times New Roman" w:cs="Times New Roman"/>
          <w:b/>
          <w:sz w:val="24"/>
          <w:szCs w:val="24"/>
        </w:rPr>
      </w:pPr>
    </w:p>
    <w:p w14:paraId="4A129CB8" w14:textId="77777777" w:rsidR="001C4457" w:rsidRDefault="0056330E" w:rsidP="00FD4E7A">
      <w:pPr>
        <w:numPr>
          <w:ilvl w:val="0"/>
          <w:numId w:val="19"/>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Труд </w:t>
      </w:r>
    </w:p>
    <w:p w14:paraId="471327E5"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 высшая форма деятельности </w:t>
      </w:r>
    </w:p>
    <w:p w14:paraId="44EE48FE"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уровень опасности</w:t>
      </w:r>
    </w:p>
    <w:p w14:paraId="04731916"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необходимое условие существования жизни</w:t>
      </w:r>
    </w:p>
    <w:p w14:paraId="4E96082E"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проявление опасностей</w:t>
      </w:r>
    </w:p>
    <w:p w14:paraId="6CC4A679" w14:textId="77777777" w:rsidR="001C4457" w:rsidRDefault="001C4457" w:rsidP="00FD4E7A">
      <w:pPr>
        <w:spacing w:after="0" w:line="360" w:lineRule="auto"/>
        <w:rPr>
          <w:rFonts w:ascii="Times New Roman" w:hAnsi="Times New Roman" w:cs="Times New Roman"/>
          <w:sz w:val="24"/>
          <w:szCs w:val="24"/>
        </w:rPr>
      </w:pPr>
    </w:p>
    <w:p w14:paraId="4F336106" w14:textId="77777777" w:rsidR="001C4457" w:rsidRDefault="0056330E" w:rsidP="00FD4E7A">
      <w:pPr>
        <w:numPr>
          <w:ilvl w:val="0"/>
          <w:numId w:val="19"/>
        </w:numPr>
        <w:spacing w:after="0" w:line="360" w:lineRule="auto"/>
        <w:ind w:left="0" w:firstLine="0"/>
        <w:jc w:val="both"/>
        <w:rPr>
          <w:rFonts w:ascii="Times New Roman" w:hAnsi="Times New Roman" w:cs="Times New Roman"/>
          <w:sz w:val="24"/>
          <w:szCs w:val="24"/>
        </w:rPr>
      </w:pPr>
      <w:r>
        <w:rPr>
          <w:rFonts w:ascii="Times New Roman" w:hAnsi="Times New Roman" w:cs="Times New Roman"/>
          <w:b/>
          <w:sz w:val="24"/>
          <w:szCs w:val="24"/>
        </w:rPr>
        <w:t xml:space="preserve">Какое устройство составляет основу естественной системы защиты человека от опасностей  составляет </w:t>
      </w:r>
    </w:p>
    <w:p w14:paraId="011E00C5"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нервная система</w:t>
      </w:r>
    </w:p>
    <w:p w14:paraId="77103405"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центральная нервная система</w:t>
      </w:r>
    </w:p>
    <w:p w14:paraId="43A89556"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периферическая нервная система</w:t>
      </w:r>
    </w:p>
    <w:p w14:paraId="3575CA73"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двигательная система</w:t>
      </w:r>
    </w:p>
    <w:p w14:paraId="02E47F30" w14:textId="77777777" w:rsidR="001C4457" w:rsidRDefault="001C4457" w:rsidP="00FD4E7A">
      <w:pPr>
        <w:spacing w:after="0" w:line="360" w:lineRule="auto"/>
        <w:rPr>
          <w:rFonts w:ascii="Times New Roman" w:hAnsi="Times New Roman" w:cs="Times New Roman"/>
          <w:b/>
          <w:sz w:val="24"/>
          <w:szCs w:val="24"/>
        </w:rPr>
      </w:pPr>
    </w:p>
    <w:p w14:paraId="12F00D03" w14:textId="77777777" w:rsidR="001C4457" w:rsidRDefault="0056330E" w:rsidP="00FD4E7A">
      <w:pPr>
        <w:numPr>
          <w:ilvl w:val="0"/>
          <w:numId w:val="19"/>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Важнейшее условие высокой работоспособности </w:t>
      </w:r>
    </w:p>
    <w:p w14:paraId="1E2FE4E4"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соблюдение определённого темпа и ритма в работе</w:t>
      </w:r>
    </w:p>
    <w:p w14:paraId="2E6CBD2B"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работа только в утренние часы</w:t>
      </w:r>
    </w:p>
    <w:p w14:paraId="1CA1F942"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работа только в дневные часы</w:t>
      </w:r>
    </w:p>
    <w:p w14:paraId="0CE41C44"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работа в ночное время</w:t>
      </w:r>
    </w:p>
    <w:p w14:paraId="261D1487" w14:textId="77777777" w:rsidR="001C4457" w:rsidRDefault="001C4457" w:rsidP="00FD4E7A">
      <w:pPr>
        <w:spacing w:after="0" w:line="360" w:lineRule="auto"/>
        <w:rPr>
          <w:rFonts w:ascii="Times New Roman" w:hAnsi="Times New Roman" w:cs="Times New Roman"/>
          <w:b/>
          <w:sz w:val="24"/>
          <w:szCs w:val="24"/>
        </w:rPr>
      </w:pPr>
    </w:p>
    <w:p w14:paraId="44A93EE2" w14:textId="77777777" w:rsidR="001C4457" w:rsidRDefault="0056330E" w:rsidP="00FD4E7A">
      <w:pPr>
        <w:numPr>
          <w:ilvl w:val="0"/>
          <w:numId w:val="19"/>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Основой рефлекторной деятельности человека является процесс </w:t>
      </w:r>
    </w:p>
    <w:p w14:paraId="2BDE34A7" w14:textId="77777777" w:rsidR="001C4457" w:rsidRDefault="0056330E" w:rsidP="00FD4E7A">
      <w:pPr>
        <w:spacing w:after="0" w:line="360" w:lineRule="auto"/>
        <w:jc w:val="both"/>
        <w:rPr>
          <w:rFonts w:ascii="Times New Roman" w:hAnsi="Times New Roman" w:cs="Times New Roman"/>
          <w:b/>
          <w:sz w:val="24"/>
          <w:szCs w:val="24"/>
        </w:rPr>
      </w:pPr>
      <w:r>
        <w:rPr>
          <w:rFonts w:ascii="Times New Roman" w:hAnsi="Times New Roman" w:cs="Times New Roman"/>
          <w:sz w:val="24"/>
          <w:szCs w:val="24"/>
        </w:rPr>
        <w:t xml:space="preserve"> - возбуждения, торможения</w:t>
      </w:r>
    </w:p>
    <w:p w14:paraId="0696A843"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отражения</w:t>
      </w:r>
    </w:p>
    <w:p w14:paraId="5CC1D1A7"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приспособления</w:t>
      </w:r>
    </w:p>
    <w:p w14:paraId="1294E02B"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разрушения, нормирования</w:t>
      </w:r>
    </w:p>
    <w:p w14:paraId="746885B2" w14:textId="77777777" w:rsidR="001C4457" w:rsidRDefault="001C4457" w:rsidP="00FD4E7A">
      <w:pPr>
        <w:spacing w:after="0" w:line="360" w:lineRule="auto"/>
        <w:rPr>
          <w:rFonts w:ascii="Times New Roman" w:hAnsi="Times New Roman" w:cs="Times New Roman"/>
          <w:b/>
          <w:sz w:val="24"/>
          <w:szCs w:val="24"/>
        </w:rPr>
      </w:pPr>
    </w:p>
    <w:p w14:paraId="68DDE0B8" w14:textId="77777777" w:rsidR="001C4457" w:rsidRDefault="0056330E" w:rsidP="00FD4E7A">
      <w:pPr>
        <w:numPr>
          <w:ilvl w:val="0"/>
          <w:numId w:val="19"/>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Рефлекторная функция -   реакция на </w:t>
      </w:r>
    </w:p>
    <w:p w14:paraId="2302D1C8"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внутренние и внешние раздражители</w:t>
      </w:r>
    </w:p>
    <w:p w14:paraId="3E369E74"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внутренние раздражители</w:t>
      </w:r>
    </w:p>
    <w:p w14:paraId="506995D7"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внешние раздражители</w:t>
      </w:r>
    </w:p>
    <w:p w14:paraId="7DA640CE"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диапазон чувствительности</w:t>
      </w:r>
    </w:p>
    <w:p w14:paraId="6E1107A8" w14:textId="77777777" w:rsidR="001C4457" w:rsidRDefault="001C4457" w:rsidP="00FD4E7A">
      <w:pPr>
        <w:spacing w:after="0" w:line="360" w:lineRule="auto"/>
        <w:rPr>
          <w:rFonts w:ascii="Times New Roman" w:hAnsi="Times New Roman" w:cs="Times New Roman"/>
          <w:b/>
          <w:sz w:val="24"/>
          <w:szCs w:val="24"/>
        </w:rPr>
      </w:pPr>
    </w:p>
    <w:p w14:paraId="1E5FBCBB" w14:textId="77777777" w:rsidR="001C4457" w:rsidRDefault="0056330E" w:rsidP="00FD4E7A">
      <w:pPr>
        <w:numPr>
          <w:ilvl w:val="0"/>
          <w:numId w:val="19"/>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Опасное состояние среды обитания характеризуется способностью среды </w:t>
      </w:r>
    </w:p>
    <w:p w14:paraId="59D81FC8"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наносить ущерб здоровью человека</w:t>
      </w:r>
    </w:p>
    <w:p w14:paraId="5348314B"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вызывать неприятные ощущения</w:t>
      </w:r>
    </w:p>
    <w:p w14:paraId="1397EAD5"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приводить к хроническим заболеваниям</w:t>
      </w:r>
    </w:p>
    <w:p w14:paraId="4618A606"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излучать энергию</w:t>
      </w:r>
    </w:p>
    <w:p w14:paraId="3AA61A4F" w14:textId="77777777" w:rsidR="001C4457" w:rsidRDefault="001C4457" w:rsidP="00FD4E7A">
      <w:pPr>
        <w:spacing w:after="0" w:line="360" w:lineRule="auto"/>
        <w:rPr>
          <w:rFonts w:ascii="Times New Roman" w:hAnsi="Times New Roman" w:cs="Times New Roman"/>
          <w:b/>
          <w:sz w:val="24"/>
          <w:szCs w:val="24"/>
        </w:rPr>
      </w:pPr>
    </w:p>
    <w:p w14:paraId="114C1248" w14:textId="77777777" w:rsidR="001C4457" w:rsidRDefault="0056330E" w:rsidP="00FD4E7A">
      <w:pPr>
        <w:numPr>
          <w:ilvl w:val="0"/>
          <w:numId w:val="19"/>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Допустимое состояние среды обитания означает </w:t>
      </w:r>
    </w:p>
    <w:p w14:paraId="2E6615DF"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возможность нормальной жизнедеятельности человека</w:t>
      </w:r>
    </w:p>
    <w:p w14:paraId="1D61CAF4"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-возможность испускания излучения</w:t>
      </w:r>
    </w:p>
    <w:p w14:paraId="4BB3BC4B"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-возможность свободного перемещения людей</w:t>
      </w:r>
    </w:p>
    <w:p w14:paraId="494B784A"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возможность складирования отходов</w:t>
      </w:r>
    </w:p>
    <w:p w14:paraId="6F529010" w14:textId="77777777" w:rsidR="001C4457" w:rsidRDefault="001C4457" w:rsidP="00FD4E7A">
      <w:pPr>
        <w:spacing w:after="0" w:line="360" w:lineRule="auto"/>
        <w:rPr>
          <w:rFonts w:ascii="Times New Roman" w:hAnsi="Times New Roman" w:cs="Times New Roman"/>
          <w:b/>
          <w:sz w:val="24"/>
          <w:szCs w:val="24"/>
        </w:rPr>
      </w:pPr>
    </w:p>
    <w:p w14:paraId="4D6DA634" w14:textId="77777777" w:rsidR="001C4457" w:rsidRDefault="0056330E" w:rsidP="00FD4E7A">
      <w:pPr>
        <w:numPr>
          <w:ilvl w:val="0"/>
          <w:numId w:val="19"/>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Человеческий организм имеет анализаторы </w:t>
      </w:r>
    </w:p>
    <w:p w14:paraId="028E046B"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зрительный, слуховой, кинетический, обонятельный, тактильный, вкусовой</w:t>
      </w:r>
    </w:p>
    <w:p w14:paraId="1D4C2316"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-радиочастотный, кинетический, тактильный </w:t>
      </w:r>
    </w:p>
    <w:p w14:paraId="0CEACEE6"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радиационный, вестибулярный, тактильный</w:t>
      </w:r>
    </w:p>
    <w:p w14:paraId="2710181C"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радиочастотный, кинетический, радиационный</w:t>
      </w:r>
    </w:p>
    <w:p w14:paraId="2F79B9BF" w14:textId="77777777" w:rsidR="001C4457" w:rsidRDefault="001C4457" w:rsidP="00FD4E7A">
      <w:pPr>
        <w:spacing w:after="0" w:line="360" w:lineRule="auto"/>
        <w:rPr>
          <w:rFonts w:ascii="Times New Roman" w:hAnsi="Times New Roman" w:cs="Times New Roman"/>
          <w:b/>
          <w:sz w:val="24"/>
          <w:szCs w:val="24"/>
        </w:rPr>
      </w:pPr>
    </w:p>
    <w:p w14:paraId="6BD7AA7A" w14:textId="77777777" w:rsidR="001C4457" w:rsidRDefault="0056330E" w:rsidP="00FD4E7A">
      <w:pPr>
        <w:numPr>
          <w:ilvl w:val="0"/>
          <w:numId w:val="19"/>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Анализаторы человека характеризуются </w:t>
      </w:r>
    </w:p>
    <w:p w14:paraId="4BB3FF35"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абсолютными порогами, диапазоном, дифференциальной чувствительностью</w:t>
      </w:r>
    </w:p>
    <w:p w14:paraId="53527BE1"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абсолютными порогами и нормированной чувствительностью</w:t>
      </w:r>
    </w:p>
    <w:p w14:paraId="1E674899"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диапазоном чувствительности</w:t>
      </w:r>
    </w:p>
    <w:p w14:paraId="7B58D199"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-нормированной чувствительностью</w:t>
      </w:r>
    </w:p>
    <w:p w14:paraId="196DC761" w14:textId="77777777" w:rsidR="001C4457" w:rsidRDefault="0056330E" w:rsidP="00FD4E7A">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  </w:t>
      </w:r>
    </w:p>
    <w:p w14:paraId="2386A430" w14:textId="77777777" w:rsidR="001C4457" w:rsidRDefault="0056330E" w:rsidP="00FD4E7A">
      <w:pPr>
        <w:numPr>
          <w:ilvl w:val="0"/>
          <w:numId w:val="19"/>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Работоспособностью называют </w:t>
      </w:r>
    </w:p>
    <w:p w14:paraId="7F559801"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свойство человека поддерживать заданный уровень трудовой деятельности</w:t>
      </w:r>
    </w:p>
    <w:p w14:paraId="11B56503"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трёхсменную регулярную работу</w:t>
      </w:r>
    </w:p>
    <w:p w14:paraId="76F0E74C"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-двухсменную регулярную работу</w:t>
      </w:r>
    </w:p>
    <w:p w14:paraId="12E64C31"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необходимость трудиться для получения заработка</w:t>
      </w:r>
    </w:p>
    <w:p w14:paraId="2805B7C3" w14:textId="77777777" w:rsidR="001C4457" w:rsidRDefault="001C4457" w:rsidP="00FD4E7A">
      <w:pPr>
        <w:spacing w:after="0" w:line="360" w:lineRule="auto"/>
        <w:rPr>
          <w:rFonts w:ascii="Times New Roman" w:hAnsi="Times New Roman" w:cs="Times New Roman"/>
          <w:b/>
          <w:sz w:val="24"/>
          <w:szCs w:val="24"/>
        </w:rPr>
      </w:pPr>
    </w:p>
    <w:p w14:paraId="7E678402" w14:textId="77777777" w:rsidR="001C4457" w:rsidRDefault="0056330E" w:rsidP="00FD4E7A">
      <w:pPr>
        <w:numPr>
          <w:ilvl w:val="0"/>
          <w:numId w:val="19"/>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Напряжённость труда - совокупность факторов, вызывающих </w:t>
      </w:r>
    </w:p>
    <w:p w14:paraId="64404E90"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нагрузку на мозг и центральную нервную систему работающего</w:t>
      </w:r>
    </w:p>
    <w:p w14:paraId="1212E4AC"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социальные конфликты</w:t>
      </w:r>
    </w:p>
    <w:p w14:paraId="79DB65B6"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перемещения работающих в производственном помещении</w:t>
      </w:r>
    </w:p>
    <w:p w14:paraId="70D9DF0A"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производственные конфликты</w:t>
      </w:r>
    </w:p>
    <w:p w14:paraId="714E806F" w14:textId="77777777" w:rsidR="001C4457" w:rsidRDefault="001C4457" w:rsidP="00FD4E7A">
      <w:pPr>
        <w:spacing w:after="0" w:line="360" w:lineRule="auto"/>
        <w:rPr>
          <w:rFonts w:ascii="Times New Roman" w:hAnsi="Times New Roman" w:cs="Times New Roman"/>
          <w:b/>
          <w:sz w:val="24"/>
          <w:szCs w:val="24"/>
        </w:rPr>
      </w:pPr>
    </w:p>
    <w:p w14:paraId="6BA221A0" w14:textId="77777777" w:rsidR="001C4457" w:rsidRDefault="0056330E" w:rsidP="00FD4E7A">
      <w:pPr>
        <w:numPr>
          <w:ilvl w:val="0"/>
          <w:numId w:val="19"/>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Совместимость элементов системы “человек-среда” </w:t>
      </w:r>
    </w:p>
    <w:p w14:paraId="45F0E857"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антропометрическая, биофизическая, энергетическая, информационная, социальная, технико-эстетическая, психологическая</w:t>
      </w:r>
    </w:p>
    <w:p w14:paraId="460E3D21"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информационная, психологическая, биологическая</w:t>
      </w:r>
    </w:p>
    <w:p w14:paraId="2B4BE791"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 энергетическая, биофизическая, генетическая</w:t>
      </w:r>
    </w:p>
    <w:p w14:paraId="19FF7195"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социальная, функциональная</w:t>
      </w:r>
    </w:p>
    <w:p w14:paraId="77B514AD" w14:textId="77777777" w:rsidR="001C4457" w:rsidRDefault="001C4457" w:rsidP="00FD4E7A">
      <w:pPr>
        <w:spacing w:after="0" w:line="360" w:lineRule="auto"/>
        <w:rPr>
          <w:rFonts w:ascii="Times New Roman" w:hAnsi="Times New Roman" w:cs="Times New Roman"/>
          <w:b/>
          <w:sz w:val="24"/>
          <w:szCs w:val="24"/>
        </w:rPr>
      </w:pPr>
    </w:p>
    <w:p w14:paraId="78E72FD9" w14:textId="77777777" w:rsidR="001C4457" w:rsidRDefault="0056330E" w:rsidP="00FD4E7A">
      <w:pPr>
        <w:numPr>
          <w:ilvl w:val="0"/>
          <w:numId w:val="19"/>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Биологический смысл активной адаптации состоит в </w:t>
      </w:r>
    </w:p>
    <w:p w14:paraId="5823938A"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установлении и поддержании гомеостаза</w:t>
      </w:r>
    </w:p>
    <w:p w14:paraId="67DFEAC6"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нарушении обмена веществ</w:t>
      </w:r>
    </w:p>
    <w:p w14:paraId="143E9F60"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снижение работоспособности</w:t>
      </w:r>
    </w:p>
    <w:p w14:paraId="4174D980"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повышении гемоглобина </w:t>
      </w:r>
    </w:p>
    <w:p w14:paraId="3AC8E31C" w14:textId="77777777" w:rsidR="001C4457" w:rsidRDefault="001C4457" w:rsidP="00FD4E7A">
      <w:pPr>
        <w:spacing w:after="0" w:line="360" w:lineRule="auto"/>
        <w:rPr>
          <w:rFonts w:ascii="Times New Roman" w:hAnsi="Times New Roman" w:cs="Times New Roman"/>
          <w:b/>
          <w:sz w:val="24"/>
          <w:szCs w:val="24"/>
        </w:rPr>
      </w:pPr>
    </w:p>
    <w:p w14:paraId="47BD7A52" w14:textId="77777777" w:rsidR="001C4457" w:rsidRDefault="0056330E" w:rsidP="00FD4E7A">
      <w:pPr>
        <w:numPr>
          <w:ilvl w:val="0"/>
          <w:numId w:val="19"/>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Биологический смысл боли в том, что она мобилизует организм на борьбу за самосохранение, являясь </w:t>
      </w:r>
    </w:p>
    <w:p w14:paraId="4B0A6AC3"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сигналом опасности</w:t>
      </w:r>
    </w:p>
    <w:p w14:paraId="69AEA5E9"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сигналом безопасности</w:t>
      </w:r>
    </w:p>
    <w:p w14:paraId="6C1FCB23"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сигналом раздражения</w:t>
      </w:r>
    </w:p>
    <w:p w14:paraId="1AC0E259"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-сигналом расслабления</w:t>
      </w:r>
    </w:p>
    <w:p w14:paraId="74B821B5" w14:textId="77777777" w:rsidR="001C4457" w:rsidRDefault="001C4457" w:rsidP="00FD4E7A">
      <w:pPr>
        <w:spacing w:after="0" w:line="360" w:lineRule="auto"/>
        <w:rPr>
          <w:rFonts w:ascii="Times New Roman" w:hAnsi="Times New Roman" w:cs="Times New Roman"/>
          <w:b/>
          <w:sz w:val="24"/>
          <w:szCs w:val="24"/>
        </w:rPr>
      </w:pPr>
    </w:p>
    <w:p w14:paraId="56F2117E" w14:textId="77777777" w:rsidR="001C4457" w:rsidRDefault="0056330E" w:rsidP="00FD4E7A">
      <w:pPr>
        <w:numPr>
          <w:ilvl w:val="0"/>
          <w:numId w:val="19"/>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Расстояние от глаз до тетради или книги должно быть </w:t>
      </w:r>
    </w:p>
    <w:p w14:paraId="1F95E89D"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- 35 – 40 см</w:t>
      </w:r>
    </w:p>
    <w:p w14:paraId="5509A0B5"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- 40 – 45 см</w:t>
      </w:r>
    </w:p>
    <w:p w14:paraId="6D671924"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- 25 – 30 см</w:t>
      </w:r>
    </w:p>
    <w:p w14:paraId="273C6EAB"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- 50 – 60 см</w:t>
      </w:r>
    </w:p>
    <w:p w14:paraId="546E61DF" w14:textId="77777777" w:rsidR="001C4457" w:rsidRDefault="001C4457" w:rsidP="00FD4E7A">
      <w:pPr>
        <w:spacing w:after="0" w:line="360" w:lineRule="auto"/>
        <w:rPr>
          <w:rFonts w:ascii="Times New Roman" w:hAnsi="Times New Roman" w:cs="Times New Roman"/>
          <w:b/>
          <w:sz w:val="24"/>
          <w:szCs w:val="24"/>
          <w:lang w:val="en-US"/>
        </w:rPr>
      </w:pPr>
    </w:p>
    <w:p w14:paraId="29AD9A5B" w14:textId="77777777" w:rsidR="001C4457" w:rsidRDefault="0056330E" w:rsidP="00FD4E7A">
      <w:pPr>
        <w:numPr>
          <w:ilvl w:val="0"/>
          <w:numId w:val="19"/>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Дальтоник -   человек</w:t>
      </w:r>
    </w:p>
    <w:p w14:paraId="04074F95"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 расстройством цветного зрения</w:t>
      </w:r>
    </w:p>
    <w:p w14:paraId="2784B549"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страдающий дальнозоркостью</w:t>
      </w:r>
    </w:p>
    <w:p w14:paraId="292B872A"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 расстройством психики</w:t>
      </w:r>
    </w:p>
    <w:p w14:paraId="05ED2157"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 расстройством нервной системы</w:t>
      </w:r>
    </w:p>
    <w:p w14:paraId="7524BA3A" w14:textId="77777777" w:rsidR="001C4457" w:rsidRDefault="001C4457" w:rsidP="00FD4E7A">
      <w:pPr>
        <w:spacing w:after="0" w:line="360" w:lineRule="auto"/>
        <w:rPr>
          <w:rFonts w:ascii="Times New Roman" w:hAnsi="Times New Roman" w:cs="Times New Roman"/>
          <w:b/>
          <w:sz w:val="24"/>
          <w:szCs w:val="24"/>
        </w:rPr>
      </w:pPr>
    </w:p>
    <w:p w14:paraId="1D09490B" w14:textId="77777777" w:rsidR="001C4457" w:rsidRDefault="0056330E" w:rsidP="00FD4E7A">
      <w:pPr>
        <w:numPr>
          <w:ilvl w:val="0"/>
          <w:numId w:val="19"/>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В соответствии с гигиенической классификацией труда, условия труда подразделяются на классы </w:t>
      </w:r>
    </w:p>
    <w:p w14:paraId="0843FC26"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оптимальные, допустимые, вредные, опасные (экстремальные)</w:t>
      </w:r>
    </w:p>
    <w:p w14:paraId="332CE66B"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опасные, чрезвычайно опасные</w:t>
      </w:r>
    </w:p>
    <w:p w14:paraId="5C905B94"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физические, умственные</w:t>
      </w:r>
    </w:p>
    <w:p w14:paraId="29162C43"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классические</w:t>
      </w:r>
    </w:p>
    <w:p w14:paraId="52ACC49B" w14:textId="77777777" w:rsidR="001C4457" w:rsidRDefault="001C4457" w:rsidP="00FD4E7A">
      <w:pPr>
        <w:spacing w:after="0" w:line="360" w:lineRule="auto"/>
        <w:rPr>
          <w:rFonts w:ascii="Times New Roman" w:hAnsi="Times New Roman" w:cs="Times New Roman"/>
          <w:b/>
          <w:sz w:val="24"/>
          <w:szCs w:val="24"/>
        </w:rPr>
      </w:pPr>
    </w:p>
    <w:p w14:paraId="48FF45F9" w14:textId="77777777" w:rsidR="001C4457" w:rsidRDefault="0056330E" w:rsidP="00FD4E7A">
      <w:pPr>
        <w:numPr>
          <w:ilvl w:val="0"/>
          <w:numId w:val="19"/>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Смотреть телевизор рекомендуется на расстоянии </w:t>
      </w:r>
    </w:p>
    <w:p w14:paraId="042C4F3B"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- 2,5 м – 6 м</w:t>
      </w:r>
    </w:p>
    <w:p w14:paraId="32E841E2"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- 1 м</w:t>
      </w:r>
    </w:p>
    <w:p w14:paraId="13343E77"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- 1 м – 2,5 м</w:t>
      </w:r>
    </w:p>
    <w:p w14:paraId="564D1A05"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- 1 м – 1,5 м</w:t>
      </w:r>
    </w:p>
    <w:p w14:paraId="66EC13E5" w14:textId="77777777" w:rsidR="001C4457" w:rsidRDefault="001C4457" w:rsidP="00FD4E7A">
      <w:pPr>
        <w:spacing w:after="0" w:line="360" w:lineRule="auto"/>
        <w:rPr>
          <w:rFonts w:ascii="Times New Roman" w:hAnsi="Times New Roman" w:cs="Times New Roman"/>
          <w:b/>
          <w:sz w:val="24"/>
          <w:szCs w:val="24"/>
        </w:rPr>
      </w:pPr>
    </w:p>
    <w:p w14:paraId="09C42F7B" w14:textId="77777777" w:rsidR="001C4457" w:rsidRDefault="0056330E" w:rsidP="00FD4E7A">
      <w:pPr>
        <w:numPr>
          <w:ilvl w:val="0"/>
          <w:numId w:val="19"/>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Температура в рабочем помещении для работников умственного труда должна быть в пределах </w:t>
      </w:r>
    </w:p>
    <w:p w14:paraId="465E3BC1"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-18 -22</w:t>
      </w:r>
      <w:r>
        <w:rPr>
          <w:rFonts w:ascii="Times New Roman" w:hAnsi="Times New Roman" w:cs="Times New Roman"/>
          <w:sz w:val="24"/>
          <w:szCs w:val="24"/>
          <w:vertAlign w:val="superscript"/>
        </w:rPr>
        <w:t>0</w:t>
      </w:r>
      <w:r>
        <w:rPr>
          <w:rFonts w:ascii="Times New Roman" w:hAnsi="Times New Roman" w:cs="Times New Roman"/>
          <w:sz w:val="24"/>
          <w:szCs w:val="24"/>
        </w:rPr>
        <w:t>С</w:t>
      </w:r>
    </w:p>
    <w:p w14:paraId="28272C30"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от -25</w:t>
      </w:r>
      <w:r>
        <w:rPr>
          <w:rFonts w:ascii="Times New Roman" w:hAnsi="Times New Roman" w:cs="Times New Roman"/>
          <w:sz w:val="24"/>
          <w:szCs w:val="24"/>
          <w:vertAlign w:val="superscript"/>
        </w:rPr>
        <w:t>0</w:t>
      </w:r>
      <w:r>
        <w:rPr>
          <w:rFonts w:ascii="Times New Roman" w:hAnsi="Times New Roman" w:cs="Times New Roman"/>
          <w:sz w:val="24"/>
          <w:szCs w:val="24"/>
        </w:rPr>
        <w:t>С</w:t>
      </w:r>
    </w:p>
    <w:p w14:paraId="01D6F573"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-15 -17</w:t>
      </w:r>
      <w:r>
        <w:rPr>
          <w:rFonts w:ascii="Times New Roman" w:hAnsi="Times New Roman" w:cs="Times New Roman"/>
          <w:sz w:val="24"/>
          <w:szCs w:val="24"/>
          <w:vertAlign w:val="superscript"/>
        </w:rPr>
        <w:t>0</w:t>
      </w:r>
      <w:r>
        <w:rPr>
          <w:rFonts w:ascii="Times New Roman" w:hAnsi="Times New Roman" w:cs="Times New Roman"/>
          <w:sz w:val="24"/>
          <w:szCs w:val="24"/>
        </w:rPr>
        <w:t>С</w:t>
      </w:r>
    </w:p>
    <w:p w14:paraId="2E92DF3F"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-20 -25</w:t>
      </w:r>
      <w:r>
        <w:rPr>
          <w:rFonts w:ascii="Times New Roman" w:hAnsi="Times New Roman" w:cs="Times New Roman"/>
          <w:sz w:val="24"/>
          <w:szCs w:val="24"/>
          <w:vertAlign w:val="superscript"/>
        </w:rPr>
        <w:t>0</w:t>
      </w:r>
      <w:r>
        <w:rPr>
          <w:rFonts w:ascii="Times New Roman" w:hAnsi="Times New Roman" w:cs="Times New Roman"/>
          <w:sz w:val="24"/>
          <w:szCs w:val="24"/>
        </w:rPr>
        <w:t>С</w:t>
      </w:r>
    </w:p>
    <w:p w14:paraId="538B3CA5" w14:textId="77777777" w:rsidR="001C4457" w:rsidRDefault="001C4457" w:rsidP="00FD4E7A">
      <w:pPr>
        <w:spacing w:after="0" w:line="360" w:lineRule="auto"/>
        <w:rPr>
          <w:rFonts w:ascii="Times New Roman" w:hAnsi="Times New Roman" w:cs="Times New Roman"/>
          <w:b/>
          <w:sz w:val="24"/>
          <w:szCs w:val="24"/>
        </w:rPr>
      </w:pPr>
    </w:p>
    <w:p w14:paraId="1FA25EBC" w14:textId="77777777" w:rsidR="001C4457" w:rsidRDefault="0056330E" w:rsidP="00FD4E7A">
      <w:pPr>
        <w:numPr>
          <w:ilvl w:val="0"/>
          <w:numId w:val="19"/>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Безопасность труда </w:t>
      </w:r>
    </w:p>
    <w:p w14:paraId="33190F24"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состояние условий труда, при котором воздействие на работающих опасных и вредных производственных факторов исключено</w:t>
      </w:r>
    </w:p>
    <w:p w14:paraId="63669E6F"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совокупность факторов производственной среды</w:t>
      </w:r>
    </w:p>
    <w:p w14:paraId="72D8F7AA"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состояние условий труда, при котором нет нарушении техники безопасности при работе с ядохимикатами</w:t>
      </w:r>
    </w:p>
    <w:p w14:paraId="08A231D1"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состояние условий труда, при котором нет нарушении техники безопасности при работе с вредными веществами</w:t>
      </w:r>
    </w:p>
    <w:p w14:paraId="515DD88B" w14:textId="77777777" w:rsidR="001C4457" w:rsidRDefault="001C4457" w:rsidP="00FD4E7A">
      <w:pPr>
        <w:spacing w:after="0" w:line="360" w:lineRule="auto"/>
        <w:rPr>
          <w:rFonts w:ascii="Times New Roman" w:hAnsi="Times New Roman" w:cs="Times New Roman"/>
          <w:b/>
          <w:sz w:val="24"/>
          <w:szCs w:val="24"/>
        </w:rPr>
      </w:pPr>
    </w:p>
    <w:p w14:paraId="1849407D" w14:textId="77777777" w:rsidR="001C4457" w:rsidRDefault="0056330E" w:rsidP="00FD4E7A">
      <w:pPr>
        <w:numPr>
          <w:ilvl w:val="0"/>
          <w:numId w:val="19"/>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Ответственность за состояние условий и охраны труда на предприятиях возлагается на </w:t>
      </w:r>
    </w:p>
    <w:p w14:paraId="4D3BB5C7"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работодателя</w:t>
      </w:r>
    </w:p>
    <w:p w14:paraId="06B9803E"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инженера по техники безопасности</w:t>
      </w:r>
    </w:p>
    <w:p w14:paraId="1579820C"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работника</w:t>
      </w:r>
    </w:p>
    <w:p w14:paraId="717ED0B0"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начальника цеха</w:t>
      </w:r>
    </w:p>
    <w:p w14:paraId="2918D0F9" w14:textId="77777777" w:rsidR="001C4457" w:rsidRDefault="001C4457" w:rsidP="00FD4E7A">
      <w:pPr>
        <w:spacing w:after="0" w:line="360" w:lineRule="auto"/>
        <w:rPr>
          <w:rFonts w:ascii="Times New Roman" w:hAnsi="Times New Roman" w:cs="Times New Roman"/>
          <w:b/>
          <w:sz w:val="24"/>
          <w:szCs w:val="24"/>
        </w:rPr>
      </w:pPr>
    </w:p>
    <w:p w14:paraId="38159CA0" w14:textId="77777777" w:rsidR="001C4457" w:rsidRDefault="0056330E" w:rsidP="00FD4E7A">
      <w:pPr>
        <w:numPr>
          <w:ilvl w:val="0"/>
          <w:numId w:val="19"/>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Психология безопасности изучает </w:t>
      </w:r>
    </w:p>
    <w:p w14:paraId="30267A7F"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применение психологических знаний для обеспечения безопасности жизнедеятельности человека</w:t>
      </w:r>
    </w:p>
    <w:p w14:paraId="4F3621D8"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причины аварийности и травматизма на производстве</w:t>
      </w:r>
    </w:p>
    <w:p w14:paraId="6ABD2EC9"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звено в структуре мероприятий по обеспечению безопасности деятельности человека</w:t>
      </w:r>
    </w:p>
    <w:p w14:paraId="76B8D49F"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психические качества человека</w:t>
      </w:r>
    </w:p>
    <w:p w14:paraId="2BC1BE6A" w14:textId="77777777" w:rsidR="001C4457" w:rsidRDefault="001C4457" w:rsidP="00FD4E7A">
      <w:pPr>
        <w:spacing w:after="0" w:line="360" w:lineRule="auto"/>
        <w:rPr>
          <w:rFonts w:ascii="Times New Roman" w:hAnsi="Times New Roman" w:cs="Times New Roman"/>
          <w:b/>
          <w:sz w:val="24"/>
          <w:szCs w:val="24"/>
        </w:rPr>
      </w:pPr>
    </w:p>
    <w:p w14:paraId="42B2BCA7" w14:textId="77777777" w:rsidR="001C4457" w:rsidRDefault="0056330E" w:rsidP="00FD4E7A">
      <w:pPr>
        <w:numPr>
          <w:ilvl w:val="0"/>
          <w:numId w:val="19"/>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В психической деятельности человека различают три основные группы компонентов </w:t>
      </w:r>
    </w:p>
    <w:p w14:paraId="5DFC2BD5"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психические процессы, психические свойства, психическое состояние человека</w:t>
      </w:r>
    </w:p>
    <w:p w14:paraId="2E2A6A10"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пароксизмальные состояния, психические процессы и неудовлетворительность</w:t>
      </w:r>
    </w:p>
    <w:p w14:paraId="2C33BFEE"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неудовлетворительность, аффектное состояние и психические свойства</w:t>
      </w:r>
    </w:p>
    <w:p w14:paraId="5856D850"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физическое, эмоциональное и психические напряжение</w:t>
      </w:r>
    </w:p>
    <w:p w14:paraId="16B56083" w14:textId="77777777" w:rsidR="001C4457" w:rsidRDefault="001C4457" w:rsidP="00FD4E7A">
      <w:pPr>
        <w:spacing w:after="0" w:line="360" w:lineRule="auto"/>
        <w:rPr>
          <w:rFonts w:ascii="Times New Roman" w:hAnsi="Times New Roman" w:cs="Times New Roman"/>
          <w:b/>
          <w:sz w:val="24"/>
          <w:szCs w:val="24"/>
        </w:rPr>
      </w:pPr>
    </w:p>
    <w:p w14:paraId="47444733" w14:textId="77777777" w:rsidR="001C4457" w:rsidRDefault="0056330E" w:rsidP="00FD4E7A">
      <w:pPr>
        <w:numPr>
          <w:ilvl w:val="0"/>
          <w:numId w:val="19"/>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Два типа запредельного психического напряжения  </w:t>
      </w:r>
    </w:p>
    <w:p w14:paraId="216C3F8E"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конфликтный и возбудимый</w:t>
      </w:r>
    </w:p>
    <w:p w14:paraId="50CEDDC3"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тормозной и возбудимый</w:t>
      </w:r>
    </w:p>
    <w:p w14:paraId="2B1E5E01"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тревожный и панический</w:t>
      </w:r>
    </w:p>
    <w:p w14:paraId="47090FE0"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возбудимый и тревожный</w:t>
      </w:r>
    </w:p>
    <w:p w14:paraId="41B2D11A" w14:textId="77777777" w:rsidR="001C4457" w:rsidRDefault="001C4457" w:rsidP="00FD4E7A">
      <w:pPr>
        <w:spacing w:after="0" w:line="360" w:lineRule="auto"/>
        <w:rPr>
          <w:rFonts w:ascii="Times New Roman" w:hAnsi="Times New Roman" w:cs="Times New Roman"/>
          <w:b/>
          <w:sz w:val="24"/>
          <w:szCs w:val="24"/>
        </w:rPr>
      </w:pPr>
    </w:p>
    <w:p w14:paraId="040CAC4A" w14:textId="77777777" w:rsidR="001C4457" w:rsidRDefault="0056330E" w:rsidP="00FD4E7A">
      <w:pPr>
        <w:numPr>
          <w:ilvl w:val="0"/>
          <w:numId w:val="19"/>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Утомление   </w:t>
      </w:r>
    </w:p>
    <w:p w14:paraId="753A3E30"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напряжение, связанное с временным снижением работоспособности, вызванное длительной работой</w:t>
      </w:r>
    </w:p>
    <w:p w14:paraId="5670B730"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расстройство сенсорной области</w:t>
      </w:r>
    </w:p>
    <w:p w14:paraId="3D30A11A"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изменение поведения</w:t>
      </w:r>
    </w:p>
    <w:p w14:paraId="0DA1352B"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понижение эффективности труда</w:t>
      </w:r>
    </w:p>
    <w:p w14:paraId="7C817A79" w14:textId="77777777" w:rsidR="001C4457" w:rsidRDefault="001C4457" w:rsidP="00FD4E7A">
      <w:pPr>
        <w:spacing w:after="0" w:line="360" w:lineRule="auto"/>
        <w:rPr>
          <w:rFonts w:ascii="Times New Roman" w:hAnsi="Times New Roman" w:cs="Times New Roman"/>
          <w:b/>
          <w:sz w:val="24"/>
          <w:szCs w:val="24"/>
        </w:rPr>
      </w:pPr>
    </w:p>
    <w:p w14:paraId="0E447B95" w14:textId="77777777" w:rsidR="001C4457" w:rsidRDefault="0056330E" w:rsidP="00FD4E7A">
      <w:pPr>
        <w:numPr>
          <w:ilvl w:val="0"/>
          <w:numId w:val="19"/>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В психологической классификации причин возникновения опасных ситуаций и несчастных случаев выделяют </w:t>
      </w:r>
    </w:p>
    <w:p w14:paraId="7445ADE9"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-нарушение мотивационной, ориентировочной, и исполнительной части действий</w:t>
      </w:r>
    </w:p>
    <w:p w14:paraId="302DB8FC"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нарушение техники безопасности</w:t>
      </w:r>
    </w:p>
    <w:p w14:paraId="651E6067"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человеческий фактор</w:t>
      </w:r>
    </w:p>
    <w:p w14:paraId="59654CD9"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непрофессионализм</w:t>
      </w:r>
    </w:p>
    <w:p w14:paraId="1E41FD39" w14:textId="77777777" w:rsidR="001C4457" w:rsidRDefault="001C4457" w:rsidP="00FD4E7A">
      <w:pPr>
        <w:spacing w:after="0" w:line="360" w:lineRule="auto"/>
        <w:rPr>
          <w:rFonts w:ascii="Times New Roman" w:hAnsi="Times New Roman" w:cs="Times New Roman"/>
          <w:b/>
          <w:sz w:val="24"/>
          <w:szCs w:val="24"/>
        </w:rPr>
      </w:pPr>
    </w:p>
    <w:p w14:paraId="649C25C2" w14:textId="77777777" w:rsidR="001C4457" w:rsidRDefault="0056330E" w:rsidP="00FD4E7A">
      <w:pPr>
        <w:numPr>
          <w:ilvl w:val="0"/>
          <w:numId w:val="19"/>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Стресс   </w:t>
      </w:r>
    </w:p>
    <w:p w14:paraId="55616A34"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заторможенное состояние</w:t>
      </w:r>
    </w:p>
    <w:p w14:paraId="153427DB"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бурная реакция на какое -либо воздействие</w:t>
      </w:r>
    </w:p>
    <w:p w14:paraId="0CE9C3AB"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сильный страх</w:t>
      </w:r>
    </w:p>
    <w:p w14:paraId="7F04390E"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особое состояние эмоционального напряжения, возникающее под влиянием сильных воздействий </w:t>
      </w:r>
    </w:p>
    <w:p w14:paraId="600DC84B" w14:textId="77777777" w:rsidR="001C4457" w:rsidRDefault="001C4457" w:rsidP="00FD4E7A">
      <w:pPr>
        <w:spacing w:after="0" w:line="360" w:lineRule="auto"/>
        <w:rPr>
          <w:rFonts w:ascii="Times New Roman" w:hAnsi="Times New Roman" w:cs="Times New Roman"/>
          <w:b/>
          <w:sz w:val="24"/>
          <w:szCs w:val="24"/>
        </w:rPr>
      </w:pPr>
    </w:p>
    <w:p w14:paraId="0BC9C8FB" w14:textId="77777777" w:rsidR="001C4457" w:rsidRDefault="0056330E" w:rsidP="00FD4E7A">
      <w:pPr>
        <w:numPr>
          <w:ilvl w:val="0"/>
          <w:numId w:val="19"/>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Состояние аффекта  </w:t>
      </w:r>
    </w:p>
    <w:p w14:paraId="572FEF98"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поведение срыва </w:t>
      </w:r>
    </w:p>
    <w:p w14:paraId="65076CB6"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тревожное ожидание</w:t>
      </w:r>
    </w:p>
    <w:p w14:paraId="68E281CB"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взрыв эмоций</w:t>
      </w:r>
    </w:p>
    <w:p w14:paraId="549A365E"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конфликтная ситуация</w:t>
      </w:r>
    </w:p>
    <w:p w14:paraId="3B248406" w14:textId="77777777" w:rsidR="001C4457" w:rsidRDefault="001C4457" w:rsidP="00FD4E7A">
      <w:pPr>
        <w:spacing w:after="0" w:line="360" w:lineRule="auto"/>
        <w:rPr>
          <w:rFonts w:ascii="Times New Roman" w:hAnsi="Times New Roman" w:cs="Times New Roman"/>
          <w:b/>
          <w:sz w:val="24"/>
          <w:szCs w:val="24"/>
        </w:rPr>
      </w:pPr>
    </w:p>
    <w:p w14:paraId="02E9A5C9" w14:textId="77777777" w:rsidR="001C4457" w:rsidRDefault="0056330E" w:rsidP="00FD4E7A">
      <w:pPr>
        <w:numPr>
          <w:ilvl w:val="0"/>
          <w:numId w:val="19"/>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К особым психическим состояниям относятся  </w:t>
      </w:r>
    </w:p>
    <w:p w14:paraId="5889CE0F"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пароксизмальные состояния, конфликт, неудовлетворенность, поведение срыва, тревога</w:t>
      </w:r>
    </w:p>
    <w:p w14:paraId="39B2FE94"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производственные психические состояния</w:t>
      </w:r>
    </w:p>
    <w:p w14:paraId="22DD382D"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чрезмерные формы психического состояния</w:t>
      </w:r>
    </w:p>
    <w:p w14:paraId="1BC0E9F8"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психические процессы</w:t>
      </w:r>
    </w:p>
    <w:p w14:paraId="52DC9DD8" w14:textId="77777777" w:rsidR="001C4457" w:rsidRDefault="001C4457" w:rsidP="00FD4E7A">
      <w:pPr>
        <w:spacing w:after="0" w:line="360" w:lineRule="auto"/>
        <w:rPr>
          <w:rFonts w:ascii="Times New Roman" w:hAnsi="Times New Roman" w:cs="Times New Roman"/>
          <w:b/>
          <w:sz w:val="24"/>
          <w:szCs w:val="24"/>
        </w:rPr>
      </w:pPr>
    </w:p>
    <w:p w14:paraId="74A03DA2" w14:textId="77777777" w:rsidR="001C4457" w:rsidRDefault="0056330E" w:rsidP="00FD4E7A">
      <w:pPr>
        <w:numPr>
          <w:ilvl w:val="0"/>
          <w:numId w:val="19"/>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Паника </w:t>
      </w:r>
    </w:p>
    <w:p w14:paraId="42696BB5"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 передаточный механизм, через который субъективные индивидуальные факторы оказывают свое воздействие на создание или развитие опасной ситуации</w:t>
      </w:r>
    </w:p>
    <w:p w14:paraId="6155E255"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относительно устойчивые и длительные по времени состояния </w:t>
      </w:r>
    </w:p>
    <w:p w14:paraId="36D8C014"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вид страха</w:t>
      </w:r>
    </w:p>
    <w:p w14:paraId="344D9A01"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инстинктивные защитные движения </w:t>
      </w:r>
    </w:p>
    <w:p w14:paraId="2019F0EE" w14:textId="77777777" w:rsidR="001C4457" w:rsidRDefault="001C4457" w:rsidP="00FD4E7A">
      <w:pPr>
        <w:spacing w:after="0" w:line="360" w:lineRule="auto"/>
        <w:rPr>
          <w:rFonts w:ascii="Times New Roman" w:hAnsi="Times New Roman" w:cs="Times New Roman"/>
          <w:b/>
          <w:sz w:val="24"/>
          <w:szCs w:val="24"/>
        </w:rPr>
      </w:pPr>
    </w:p>
    <w:p w14:paraId="1E3CA8C3" w14:textId="77777777" w:rsidR="001C4457" w:rsidRDefault="0056330E" w:rsidP="00FD4E7A">
      <w:pPr>
        <w:numPr>
          <w:ilvl w:val="0"/>
          <w:numId w:val="19"/>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Компоненты утомления  </w:t>
      </w:r>
    </w:p>
    <w:p w14:paraId="18231390"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снижение работоспособности, внимания, памяти, мышления, воли, сонливость</w:t>
      </w:r>
    </w:p>
    <w:p w14:paraId="14B2432C"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сильное возбуждение сенсорных систем</w:t>
      </w:r>
    </w:p>
    <w:p w14:paraId="15C7A9E2"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высокая работоспособность </w:t>
      </w:r>
    </w:p>
    <w:p w14:paraId="27CCEDBD"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повышенное внимание</w:t>
      </w:r>
    </w:p>
    <w:p w14:paraId="7BC92CB2" w14:textId="77777777" w:rsidR="001C4457" w:rsidRDefault="001C4457" w:rsidP="00FD4E7A">
      <w:pPr>
        <w:spacing w:after="0" w:line="360" w:lineRule="auto"/>
        <w:rPr>
          <w:rFonts w:ascii="Times New Roman" w:hAnsi="Times New Roman" w:cs="Times New Roman"/>
          <w:b/>
          <w:sz w:val="24"/>
          <w:szCs w:val="24"/>
        </w:rPr>
      </w:pPr>
    </w:p>
    <w:p w14:paraId="6FC49BFA" w14:textId="77777777" w:rsidR="001C4457" w:rsidRDefault="0056330E" w:rsidP="00FD4E7A">
      <w:pPr>
        <w:numPr>
          <w:ilvl w:val="0"/>
          <w:numId w:val="19"/>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Травматизм на производстве имеет два пика </w:t>
      </w:r>
    </w:p>
    <w:p w14:paraId="64A0B4A3"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у молодых работников и лиц, имеющих стаж более 30 лет</w:t>
      </w:r>
    </w:p>
    <w:p w14:paraId="043EC3EF"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у молодых работников и лиц, имеющих стаж более 10 – 15 лет</w:t>
      </w:r>
    </w:p>
    <w:p w14:paraId="76EF5ED2"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у молодых работников и лиц, имеющих стаж более 8 лет</w:t>
      </w:r>
    </w:p>
    <w:p w14:paraId="58158491"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у молодых работников и лиц, имеющих стаж более 5 лет</w:t>
      </w:r>
    </w:p>
    <w:p w14:paraId="4C8B8644" w14:textId="77777777" w:rsidR="001C4457" w:rsidRDefault="001C4457" w:rsidP="00FD4E7A">
      <w:pPr>
        <w:spacing w:after="0" w:line="360" w:lineRule="auto"/>
        <w:rPr>
          <w:rFonts w:ascii="Times New Roman" w:hAnsi="Times New Roman" w:cs="Times New Roman"/>
          <w:b/>
          <w:sz w:val="24"/>
          <w:szCs w:val="24"/>
        </w:rPr>
      </w:pPr>
    </w:p>
    <w:p w14:paraId="1FAAC582" w14:textId="77777777" w:rsidR="001C4457" w:rsidRDefault="0056330E" w:rsidP="00FD4E7A">
      <w:pPr>
        <w:numPr>
          <w:ilvl w:val="0"/>
          <w:numId w:val="19"/>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Производственный травматизм  </w:t>
      </w:r>
    </w:p>
    <w:p w14:paraId="7567C7CB"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внезапное повреждение организма человека и потерю им трудоспособности, вызванные несчастным случаем на производстве</w:t>
      </w:r>
    </w:p>
    <w:p w14:paraId="2968A019"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 повторение несчастных случаев, связанных с производством</w:t>
      </w:r>
    </w:p>
    <w:p w14:paraId="2DD2A18B"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 несчастный случай, который произошел на производстве</w:t>
      </w:r>
    </w:p>
    <w:p w14:paraId="048C2FC3"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несчастный случай, происшедший за территорией производства</w:t>
      </w:r>
    </w:p>
    <w:p w14:paraId="1110EC49" w14:textId="77777777" w:rsidR="001C4457" w:rsidRDefault="001C4457" w:rsidP="00FD4E7A">
      <w:pPr>
        <w:spacing w:after="0" w:line="360" w:lineRule="auto"/>
        <w:rPr>
          <w:rFonts w:ascii="Times New Roman" w:hAnsi="Times New Roman" w:cs="Times New Roman"/>
          <w:b/>
          <w:sz w:val="24"/>
          <w:szCs w:val="24"/>
        </w:rPr>
      </w:pPr>
    </w:p>
    <w:p w14:paraId="514578F2" w14:textId="77777777" w:rsidR="001C4457" w:rsidRDefault="0056330E" w:rsidP="00FD4E7A">
      <w:pPr>
        <w:numPr>
          <w:ilvl w:val="0"/>
          <w:numId w:val="19"/>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Тормозной тип характеризуется </w:t>
      </w:r>
    </w:p>
    <w:p w14:paraId="713DC03E"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скованностью, замедленностью движений, замедленным мышлением</w:t>
      </w:r>
    </w:p>
    <w:p w14:paraId="6904ECAD"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гиперактивностью, раздражительностью  </w:t>
      </w:r>
    </w:p>
    <w:p w14:paraId="7CF8A740"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снижением настроения, вспыльчивостью</w:t>
      </w:r>
    </w:p>
    <w:p w14:paraId="6A352C7F"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потерей сознания</w:t>
      </w:r>
    </w:p>
    <w:p w14:paraId="14F8F3DC" w14:textId="77777777" w:rsidR="001C4457" w:rsidRDefault="001C4457" w:rsidP="00FD4E7A">
      <w:pPr>
        <w:spacing w:after="0" w:line="360" w:lineRule="auto"/>
        <w:rPr>
          <w:rFonts w:ascii="Times New Roman" w:hAnsi="Times New Roman" w:cs="Times New Roman"/>
          <w:b/>
          <w:sz w:val="24"/>
          <w:szCs w:val="24"/>
        </w:rPr>
      </w:pPr>
    </w:p>
    <w:p w14:paraId="2DAFEBBB" w14:textId="77777777" w:rsidR="001C4457" w:rsidRDefault="0056330E" w:rsidP="00FD4E7A">
      <w:pPr>
        <w:numPr>
          <w:ilvl w:val="0"/>
          <w:numId w:val="19"/>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Основу психической деятельности составляют </w:t>
      </w:r>
    </w:p>
    <w:p w14:paraId="50F3303C"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психические процессы</w:t>
      </w:r>
    </w:p>
    <w:p w14:paraId="1C8E5CB1"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психическое состояние</w:t>
      </w:r>
    </w:p>
    <w:p w14:paraId="1C86C58C"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интеллектуальное напряжение</w:t>
      </w:r>
    </w:p>
    <w:p w14:paraId="79555E21"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сенсорное напряжение</w:t>
      </w:r>
    </w:p>
    <w:p w14:paraId="5B0902C3" w14:textId="77777777" w:rsidR="001C4457" w:rsidRDefault="001C4457" w:rsidP="00FD4E7A">
      <w:pPr>
        <w:spacing w:after="0" w:line="360" w:lineRule="auto"/>
        <w:rPr>
          <w:rFonts w:ascii="Times New Roman" w:hAnsi="Times New Roman" w:cs="Times New Roman"/>
          <w:b/>
          <w:sz w:val="24"/>
          <w:szCs w:val="24"/>
        </w:rPr>
      </w:pPr>
    </w:p>
    <w:p w14:paraId="03BBC68A" w14:textId="77777777" w:rsidR="001C4457" w:rsidRDefault="0056330E" w:rsidP="00FD4E7A">
      <w:pPr>
        <w:numPr>
          <w:ilvl w:val="0"/>
          <w:numId w:val="19"/>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Способы быстрого снятия стресса </w:t>
      </w:r>
    </w:p>
    <w:p w14:paraId="55BC4B7D"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физические упражнения, отрыв от повседневности, массаж, сауна</w:t>
      </w:r>
    </w:p>
    <w:p w14:paraId="33A8CC75"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алкоголь, сигареты</w:t>
      </w:r>
    </w:p>
    <w:p w14:paraId="6DB87A5F"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физический и умственный труд</w:t>
      </w:r>
    </w:p>
    <w:p w14:paraId="593B6E7E"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сделать утром зарядку</w:t>
      </w:r>
    </w:p>
    <w:p w14:paraId="580ACBD6" w14:textId="77777777" w:rsidR="001C4457" w:rsidRDefault="001C4457" w:rsidP="00FD4E7A">
      <w:pPr>
        <w:spacing w:after="0" w:line="360" w:lineRule="auto"/>
        <w:rPr>
          <w:rFonts w:ascii="Times New Roman" w:hAnsi="Times New Roman" w:cs="Times New Roman"/>
          <w:b/>
          <w:sz w:val="24"/>
          <w:szCs w:val="24"/>
        </w:rPr>
      </w:pPr>
    </w:p>
    <w:p w14:paraId="313AB872" w14:textId="77777777" w:rsidR="001C4457" w:rsidRDefault="0056330E" w:rsidP="00FD4E7A">
      <w:pPr>
        <w:numPr>
          <w:ilvl w:val="0"/>
          <w:numId w:val="19"/>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Возбудимый тип характеризуется </w:t>
      </w:r>
    </w:p>
    <w:p w14:paraId="34C2AFE0"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снижением настроения</w:t>
      </w:r>
    </w:p>
    <w:p w14:paraId="2BE202A3"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гиперактивностью, многословностью, раздражительностью, вспыльчивостью</w:t>
      </w:r>
    </w:p>
    <w:p w14:paraId="188BEE06"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замедлением мышления</w:t>
      </w:r>
    </w:p>
    <w:p w14:paraId="4B37289B"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замедленностью движения</w:t>
      </w:r>
    </w:p>
    <w:p w14:paraId="1E1DA6A4" w14:textId="77777777" w:rsidR="001C4457" w:rsidRDefault="001C4457" w:rsidP="00FD4E7A">
      <w:pPr>
        <w:spacing w:after="0" w:line="360" w:lineRule="auto"/>
        <w:rPr>
          <w:rFonts w:ascii="Times New Roman" w:hAnsi="Times New Roman" w:cs="Times New Roman"/>
          <w:b/>
          <w:sz w:val="24"/>
          <w:szCs w:val="24"/>
        </w:rPr>
      </w:pPr>
    </w:p>
    <w:p w14:paraId="728E9D5E" w14:textId="77777777" w:rsidR="001C4457" w:rsidRDefault="0056330E" w:rsidP="00FD4E7A">
      <w:pPr>
        <w:numPr>
          <w:ilvl w:val="0"/>
          <w:numId w:val="19"/>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Стресс делится на стадии </w:t>
      </w:r>
    </w:p>
    <w:p w14:paraId="64381D67"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мобилизация, адаптация, истощения</w:t>
      </w:r>
    </w:p>
    <w:p w14:paraId="57CCD4CE"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тревога, ожидания   </w:t>
      </w:r>
    </w:p>
    <w:p w14:paraId="680CBB40"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независимость, зависимость</w:t>
      </w:r>
    </w:p>
    <w:p w14:paraId="4B786CFA"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привыкания, адаптация</w:t>
      </w:r>
    </w:p>
    <w:p w14:paraId="65F98DC8" w14:textId="77777777" w:rsidR="001C4457" w:rsidRDefault="001C4457" w:rsidP="00FD4E7A">
      <w:pPr>
        <w:spacing w:after="0" w:line="360" w:lineRule="auto"/>
        <w:rPr>
          <w:rFonts w:ascii="Times New Roman" w:hAnsi="Times New Roman" w:cs="Times New Roman"/>
          <w:b/>
          <w:sz w:val="24"/>
          <w:szCs w:val="24"/>
        </w:rPr>
      </w:pPr>
    </w:p>
    <w:p w14:paraId="31C11F21" w14:textId="77777777" w:rsidR="001C4457" w:rsidRDefault="0056330E" w:rsidP="00FD4E7A">
      <w:pPr>
        <w:numPr>
          <w:ilvl w:val="0"/>
          <w:numId w:val="19"/>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Дистресс  </w:t>
      </w:r>
    </w:p>
    <w:p w14:paraId="58D3F6ED"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конструктивный положительный стресс</w:t>
      </w:r>
    </w:p>
    <w:p w14:paraId="56B4B5F1"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 стресс, оказывающий вредное воздействие</w:t>
      </w:r>
    </w:p>
    <w:p w14:paraId="6DB4C234"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заболевание</w:t>
      </w:r>
    </w:p>
    <w:p w14:paraId="4A8B350F"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невроз</w:t>
      </w:r>
    </w:p>
    <w:p w14:paraId="597F5724" w14:textId="77777777" w:rsidR="001C4457" w:rsidRDefault="001C4457" w:rsidP="00FD4E7A">
      <w:pPr>
        <w:spacing w:after="0" w:line="360" w:lineRule="auto"/>
        <w:rPr>
          <w:rFonts w:ascii="Times New Roman" w:hAnsi="Times New Roman" w:cs="Times New Roman"/>
          <w:b/>
          <w:sz w:val="24"/>
          <w:szCs w:val="24"/>
        </w:rPr>
      </w:pPr>
    </w:p>
    <w:p w14:paraId="053EDFFE" w14:textId="77777777" w:rsidR="001C4457" w:rsidRDefault="0056330E" w:rsidP="00FD4E7A">
      <w:pPr>
        <w:numPr>
          <w:ilvl w:val="0"/>
          <w:numId w:val="19"/>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Общие принципы борьбы со стрессом  </w:t>
      </w:r>
    </w:p>
    <w:p w14:paraId="5823B391"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концентрироваться на себе </w:t>
      </w:r>
    </w:p>
    <w:p w14:paraId="6CACA687"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копаться в прошлом </w:t>
      </w:r>
    </w:p>
    <w:p w14:paraId="367D759D"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быть оптимистом, стремиться к разумной организованности, правильное питание, высыпаться</w:t>
      </w:r>
    </w:p>
    <w:p w14:paraId="0615E985"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употреблять алкоголь</w:t>
      </w:r>
    </w:p>
    <w:p w14:paraId="11AC52DC" w14:textId="77777777" w:rsidR="001C4457" w:rsidRDefault="001C4457" w:rsidP="00FD4E7A">
      <w:pPr>
        <w:spacing w:after="0" w:line="360" w:lineRule="auto"/>
        <w:rPr>
          <w:rFonts w:ascii="Times New Roman" w:hAnsi="Times New Roman" w:cs="Times New Roman"/>
          <w:b/>
          <w:sz w:val="24"/>
          <w:szCs w:val="24"/>
        </w:rPr>
      </w:pPr>
    </w:p>
    <w:p w14:paraId="1AF37699" w14:textId="77777777" w:rsidR="001C4457" w:rsidRDefault="0056330E" w:rsidP="00FD4E7A">
      <w:pPr>
        <w:numPr>
          <w:ilvl w:val="0"/>
          <w:numId w:val="19"/>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Экстремальный режим  </w:t>
      </w:r>
    </w:p>
    <w:p w14:paraId="091999A9"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работа в условиях, выходящих за пределы оптимальных условиях </w:t>
      </w:r>
    </w:p>
    <w:p w14:paraId="3628A636"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дефицит информации</w:t>
      </w:r>
    </w:p>
    <w:p w14:paraId="507D39D6"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конфликтные условия</w:t>
      </w:r>
    </w:p>
    <w:p w14:paraId="6F20A6DF"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сенсорная депривация</w:t>
      </w:r>
    </w:p>
    <w:p w14:paraId="52AEBAF0" w14:textId="77777777" w:rsidR="001C4457" w:rsidRDefault="001C4457" w:rsidP="00FD4E7A">
      <w:pPr>
        <w:spacing w:after="0" w:line="360" w:lineRule="auto"/>
        <w:rPr>
          <w:rFonts w:ascii="Times New Roman" w:hAnsi="Times New Roman" w:cs="Times New Roman"/>
          <w:b/>
          <w:sz w:val="24"/>
          <w:szCs w:val="24"/>
        </w:rPr>
      </w:pPr>
    </w:p>
    <w:p w14:paraId="144661D5" w14:textId="77777777" w:rsidR="001C4457" w:rsidRDefault="0056330E" w:rsidP="00FD4E7A">
      <w:pPr>
        <w:numPr>
          <w:ilvl w:val="0"/>
          <w:numId w:val="19"/>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Нарушение мотивационной части действий проявляется в </w:t>
      </w:r>
    </w:p>
    <w:p w14:paraId="6B23D748"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 склонности человека к риску, отрицательном отношении к трудовым  регламентациям,  недооценивании опасности </w:t>
      </w:r>
    </w:p>
    <w:p w14:paraId="5906DA1E"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производственном травматизме</w:t>
      </w:r>
    </w:p>
    <w:p w14:paraId="76EA9F91"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конфликтных ситуациях</w:t>
      </w:r>
    </w:p>
    <w:p w14:paraId="21F86262"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опозданиях на работу</w:t>
      </w:r>
    </w:p>
    <w:p w14:paraId="50E301DF" w14:textId="77777777" w:rsidR="001C4457" w:rsidRDefault="001C4457" w:rsidP="00FD4E7A">
      <w:pPr>
        <w:spacing w:after="0" w:line="360" w:lineRule="auto"/>
        <w:rPr>
          <w:rFonts w:ascii="Times New Roman" w:hAnsi="Times New Roman" w:cs="Times New Roman"/>
          <w:b/>
          <w:sz w:val="24"/>
          <w:szCs w:val="24"/>
        </w:rPr>
      </w:pPr>
    </w:p>
    <w:p w14:paraId="2FCBB1A9" w14:textId="77777777" w:rsidR="001C4457" w:rsidRDefault="0056330E" w:rsidP="00FD4E7A">
      <w:pPr>
        <w:numPr>
          <w:ilvl w:val="0"/>
          <w:numId w:val="19"/>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Нарушение ориентировочной части действий проявляется   </w:t>
      </w:r>
    </w:p>
    <w:p w14:paraId="346B7E95"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в отрицательном отношении к труду</w:t>
      </w:r>
    </w:p>
    <w:p w14:paraId="1AE3D9F8"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в незнании правил эксплуатации технических систем и норм по безопасности труда</w:t>
      </w:r>
    </w:p>
    <w:p w14:paraId="322DCFA5"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в недостаточной координации</w:t>
      </w:r>
    </w:p>
    <w:p w14:paraId="2283AA89"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в халатности</w:t>
      </w:r>
    </w:p>
    <w:p w14:paraId="30320916" w14:textId="77777777" w:rsidR="001C4457" w:rsidRDefault="001C4457" w:rsidP="00FD4E7A">
      <w:pPr>
        <w:spacing w:after="0" w:line="360" w:lineRule="auto"/>
        <w:rPr>
          <w:rFonts w:ascii="Times New Roman" w:hAnsi="Times New Roman" w:cs="Times New Roman"/>
          <w:b/>
          <w:sz w:val="24"/>
          <w:szCs w:val="24"/>
        </w:rPr>
      </w:pPr>
    </w:p>
    <w:p w14:paraId="0A935721" w14:textId="77777777" w:rsidR="001C4457" w:rsidRDefault="0056330E" w:rsidP="00FD4E7A">
      <w:pPr>
        <w:numPr>
          <w:ilvl w:val="0"/>
          <w:numId w:val="19"/>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Отражение психических функций человека </w:t>
      </w:r>
    </w:p>
    <w:p w14:paraId="51824110"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эмоция</w:t>
      </w:r>
    </w:p>
    <w:p w14:paraId="0D06E5DF"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адаптация</w:t>
      </w:r>
    </w:p>
    <w:p w14:paraId="5CAD546E"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мобилизация</w:t>
      </w:r>
    </w:p>
    <w:p w14:paraId="008CF78D"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ориентация</w:t>
      </w:r>
    </w:p>
    <w:p w14:paraId="3B018BCE" w14:textId="77777777" w:rsidR="001C4457" w:rsidRDefault="001C4457" w:rsidP="00FD4E7A">
      <w:pPr>
        <w:spacing w:after="0" w:line="360" w:lineRule="auto"/>
        <w:rPr>
          <w:rFonts w:ascii="Times New Roman" w:hAnsi="Times New Roman" w:cs="Times New Roman"/>
          <w:b/>
          <w:sz w:val="24"/>
          <w:szCs w:val="24"/>
        </w:rPr>
      </w:pPr>
    </w:p>
    <w:p w14:paraId="455D1E6D" w14:textId="77777777" w:rsidR="001C4457" w:rsidRDefault="0056330E" w:rsidP="00FD4E7A">
      <w:pPr>
        <w:numPr>
          <w:ilvl w:val="0"/>
          <w:numId w:val="19"/>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Эмоция, возникающая в условиях угрозы биологическому существованию индивида </w:t>
      </w:r>
    </w:p>
    <w:p w14:paraId="20651092"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страх </w:t>
      </w:r>
    </w:p>
    <w:p w14:paraId="603963C4"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испуг</w:t>
      </w:r>
    </w:p>
    <w:p w14:paraId="14B52EEC"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паника</w:t>
      </w:r>
    </w:p>
    <w:p w14:paraId="05D5C99D"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аффект</w:t>
      </w:r>
    </w:p>
    <w:p w14:paraId="75A43026" w14:textId="77777777" w:rsidR="001C4457" w:rsidRDefault="001C4457" w:rsidP="00FD4E7A">
      <w:pPr>
        <w:spacing w:after="0" w:line="360" w:lineRule="auto"/>
        <w:rPr>
          <w:rFonts w:ascii="Times New Roman" w:hAnsi="Times New Roman" w:cs="Times New Roman"/>
          <w:b/>
          <w:sz w:val="24"/>
          <w:szCs w:val="24"/>
        </w:rPr>
      </w:pPr>
    </w:p>
    <w:p w14:paraId="36D810C6" w14:textId="77777777" w:rsidR="001C4457" w:rsidRDefault="0056330E" w:rsidP="00FD4E7A">
      <w:pPr>
        <w:numPr>
          <w:ilvl w:val="0"/>
          <w:numId w:val="19"/>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Наиболее сильная степень эффекта страха и подавления страхом рассудка </w:t>
      </w:r>
    </w:p>
    <w:p w14:paraId="1A085639"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ужас</w:t>
      </w:r>
    </w:p>
    <w:p w14:paraId="4CE07776"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испуг</w:t>
      </w:r>
    </w:p>
    <w:p w14:paraId="5A53D0E4"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боязнь</w:t>
      </w:r>
    </w:p>
    <w:p w14:paraId="5C81B1AA" w14:textId="77777777" w:rsidR="001C4457" w:rsidRDefault="0056330E" w:rsidP="00FD4E7A">
      <w:pPr>
        <w:spacing w:after="0" w:line="360" w:lineRule="auto"/>
        <w:rPr>
          <w:rFonts w:ascii="Times New Roman" w:hAnsi="Times New Roman" w:cs="Times New Roman"/>
          <w:sz w:val="24"/>
          <w:szCs w:val="24"/>
        </w:rPr>
      </w:pPr>
      <w:r>
        <w:rPr>
          <w:rFonts w:ascii="Times New Roman" w:hAnsi="Times New Roman" w:cs="Times New Roman"/>
          <w:sz w:val="24"/>
          <w:szCs w:val="24"/>
        </w:rPr>
        <w:t>- страх</w:t>
      </w:r>
    </w:p>
    <w:p w14:paraId="7689A3BE" w14:textId="77777777" w:rsidR="001C4457" w:rsidRDefault="001C4457" w:rsidP="00FD4E7A">
      <w:pPr>
        <w:spacing w:after="0" w:line="360" w:lineRule="auto"/>
        <w:ind w:hanging="360"/>
        <w:jc w:val="both"/>
        <w:rPr>
          <w:rFonts w:ascii="Times New Roman" w:eastAsia="Times New Roman" w:hAnsi="Times New Roman" w:cs="Times New Roman"/>
          <w:bCs/>
          <w:iCs/>
        </w:rPr>
      </w:pPr>
    </w:p>
    <w:p w14:paraId="195B99D3" w14:textId="77777777" w:rsidR="001C4457" w:rsidRDefault="0056330E" w:rsidP="00FD4E7A">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10.5.Темы рефератов, докладов, эссе</w:t>
      </w:r>
    </w:p>
    <w:p w14:paraId="6A28F969" w14:textId="77777777" w:rsidR="001C4457" w:rsidRDefault="0056330E" w:rsidP="00FD4E7A">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Темы рефератов, докладов, эссе</w:t>
      </w:r>
    </w:p>
    <w:p w14:paraId="40F50F1B"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 Безопасность и профессиональная деятельность.</w:t>
      </w:r>
    </w:p>
    <w:p w14:paraId="1451501C"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Безопасность генетически модифицированных пищевых продуктов. Анализ современных исследований.</w:t>
      </w:r>
    </w:p>
    <w:p w14:paraId="0E7AF8B9"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Лекарственные препараты и безопасность.</w:t>
      </w:r>
    </w:p>
    <w:p w14:paraId="1EA48DAD"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 Действие алкоголя и наркотиков на человека и его здоровье.</w:t>
      </w:r>
    </w:p>
    <w:p w14:paraId="29DBEFBB"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 Транспортный шум и методы его снижения.</w:t>
      </w:r>
    </w:p>
    <w:p w14:paraId="75889027"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6. Мобильная связь и здоровье человека. Анализ современных исследований.</w:t>
      </w:r>
    </w:p>
    <w:p w14:paraId="130F235A"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7. Электромагнитная экология и способы защиты от электромагнитных полей.</w:t>
      </w:r>
    </w:p>
    <w:p w14:paraId="46CBFED9"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8. Действие ионизирующих излучений на организм человека.</w:t>
      </w:r>
    </w:p>
    <w:p w14:paraId="1AFCABCB"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9. Дозиметрический контроль при ЧС на радиационно-опасном объекте.</w:t>
      </w:r>
    </w:p>
    <w:p w14:paraId="6A573FDE"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10. Экологическая логистика в техносфере.</w:t>
      </w:r>
    </w:p>
    <w:p w14:paraId="303A1F89"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11. Региональные демографические проблемы в свете состояния среды обитания региона.</w:t>
      </w:r>
    </w:p>
    <w:p w14:paraId="40D89639"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12. Региональные экологически обусловленные заболевания.</w:t>
      </w:r>
    </w:p>
    <w:p w14:paraId="5007DF2C"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13. Профессионально-обусловленные заболевания, связанные с будущей деятельностью.</w:t>
      </w:r>
    </w:p>
    <w:p w14:paraId="59098C5A"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14. Новые методы и средства очистки выбросов от вредных веществ (по типам и видам вредных веществ).</w:t>
      </w:r>
    </w:p>
    <w:p w14:paraId="5E5A2BB7"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15. Современные технологии переработки отходов (по типам отходов).</w:t>
      </w:r>
    </w:p>
    <w:p w14:paraId="444BEF36"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16. Влияние производственных факторов на естественные системы защиты человека.</w:t>
      </w:r>
    </w:p>
    <w:p w14:paraId="3024BB64"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17. Влияние световой среды на работоспособность и безопасность труда</w:t>
      </w:r>
    </w:p>
    <w:p w14:paraId="0C35BDD4"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18. Системы кондиционирования – типы и системы кондиционирования, аспекты применения и безопасности.</w:t>
      </w:r>
    </w:p>
    <w:p w14:paraId="04C020F9"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19. Современные энергосберегающие источники света – типы, конструкции, экологические аспекты применения.</w:t>
      </w:r>
    </w:p>
    <w:p w14:paraId="59BD9159"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20. Психологический тип человека, его психологическое состояние и безопасность.</w:t>
      </w:r>
    </w:p>
    <w:p w14:paraId="587DF991"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21. Исследование условий труда для основных видов деятельности в выбранной профессии.</w:t>
      </w:r>
    </w:p>
    <w:p w14:paraId="73DC21A4"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22. Принципы и методы эргономики труда.</w:t>
      </w:r>
    </w:p>
    <w:p w14:paraId="5F0374FB"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23. Генезис техносферных катастроф.</w:t>
      </w:r>
    </w:p>
    <w:p w14:paraId="22ABAA4F"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24. Анализ природных катастроф - характер протекания и последствия (по видам стихийных бедствий).</w:t>
      </w:r>
    </w:p>
    <w:p w14:paraId="2EB16C78"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25. Параметры стихийных бедствий, их предвестники и регионы их наиболее частого проявления.</w:t>
      </w:r>
    </w:p>
    <w:p w14:paraId="679B1447"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26. Анализ современного состояния пожарной безопасности в России и основные причины пожаров.</w:t>
      </w:r>
    </w:p>
    <w:p w14:paraId="4365DC15"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27. Психологическая устойчивость в экстремальных ситуациях. Типы и характер террористических актов.</w:t>
      </w:r>
    </w:p>
    <w:p w14:paraId="35B8E7DF"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28. Экологические ЧС глобального характера.</w:t>
      </w:r>
    </w:p>
    <w:p w14:paraId="11A4327A"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29. Обеспечение безопасности в социальной сфере.</w:t>
      </w:r>
    </w:p>
    <w:p w14:paraId="63312B57"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30. Современные экономические механизмы регулирования природопользования.</w:t>
      </w:r>
    </w:p>
    <w:p w14:paraId="70588B35"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31. Структура ущерба при ЧС.</w:t>
      </w:r>
    </w:p>
    <w:p w14:paraId="0FE171F5"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32. Экономические ущербы от ЧС техногенного характера.</w:t>
      </w:r>
    </w:p>
    <w:p w14:paraId="56DD87AA"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33. Экономические ущербы от ЧС природного характера.</w:t>
      </w:r>
    </w:p>
    <w:p w14:paraId="0BAA5F6D"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34. Медицинская защита населения в ЧС.</w:t>
      </w:r>
    </w:p>
    <w:p w14:paraId="221B83D5"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35. Принципы организации, особенности, способы и приёмы оказания медицинской помощи и жизнеобеспечения пострадавшим в ЧС природного характера.</w:t>
      </w:r>
    </w:p>
    <w:p w14:paraId="149D54CE" w14:textId="77777777" w:rsidR="001C4457" w:rsidRDefault="001C4457" w:rsidP="00FD4E7A">
      <w:pPr>
        <w:widowControl w:val="0"/>
        <w:spacing w:after="0" w:line="360" w:lineRule="auto"/>
        <w:rPr>
          <w:rFonts w:ascii="Times New Roman" w:eastAsia="Times New Roman" w:hAnsi="Times New Roman" w:cs="Times New Roman"/>
          <w:sz w:val="24"/>
          <w:szCs w:val="24"/>
          <w:lang w:eastAsia="ru-RU"/>
        </w:rPr>
      </w:pPr>
    </w:p>
    <w:p w14:paraId="72CB0ED1" w14:textId="77777777" w:rsidR="001C4457" w:rsidRDefault="001C4457" w:rsidP="00FD4E7A">
      <w:pPr>
        <w:widowControl w:val="0"/>
        <w:spacing w:after="0" w:line="360" w:lineRule="auto"/>
        <w:rPr>
          <w:rFonts w:ascii="Times New Roman" w:eastAsia="Times New Roman" w:hAnsi="Times New Roman" w:cs="Times New Roman"/>
          <w:sz w:val="24"/>
          <w:szCs w:val="24"/>
          <w:lang w:eastAsia="ru-RU"/>
        </w:rPr>
      </w:pPr>
    </w:p>
    <w:p w14:paraId="730459AA" w14:textId="77777777" w:rsidR="001C4457" w:rsidRDefault="001C4457" w:rsidP="00FD4E7A">
      <w:pPr>
        <w:widowControl w:val="0"/>
        <w:spacing w:after="0" w:line="360" w:lineRule="auto"/>
        <w:rPr>
          <w:rFonts w:ascii="Times New Roman" w:eastAsia="Times New Roman" w:hAnsi="Times New Roman" w:cs="Times New Roman"/>
          <w:sz w:val="24"/>
          <w:szCs w:val="24"/>
          <w:lang w:eastAsia="ru-RU"/>
        </w:rPr>
      </w:pPr>
    </w:p>
    <w:p w14:paraId="08F0C4C6" w14:textId="77777777" w:rsidR="001C4457" w:rsidRDefault="001C4457" w:rsidP="00FD4E7A">
      <w:pPr>
        <w:widowControl w:val="0"/>
        <w:spacing w:after="0" w:line="360" w:lineRule="auto"/>
        <w:rPr>
          <w:rFonts w:ascii="Times New Roman" w:eastAsia="Times New Roman" w:hAnsi="Times New Roman" w:cs="Times New Roman"/>
          <w:sz w:val="24"/>
          <w:szCs w:val="24"/>
          <w:lang w:eastAsia="ru-RU"/>
        </w:rPr>
      </w:pPr>
    </w:p>
    <w:p w14:paraId="17B996B4" w14:textId="77777777" w:rsidR="001C4457" w:rsidRDefault="0056330E" w:rsidP="00FD4E7A">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10.6. Критерии оценки знаний студента</w:t>
      </w:r>
    </w:p>
    <w:p w14:paraId="45D748C3" w14:textId="77777777" w:rsidR="001C4457" w:rsidRDefault="0056330E" w:rsidP="00FD4E7A">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устного ответа</w:t>
      </w:r>
    </w:p>
    <w:p w14:paraId="6F0F44B7" w14:textId="77777777" w:rsidR="001C4457" w:rsidRDefault="0056330E" w:rsidP="00FD4E7A">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37CC258E" w14:textId="77777777" w:rsidR="001C4457" w:rsidRDefault="0056330E" w:rsidP="00FD4E7A">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2DC982D7" w14:textId="77777777" w:rsidR="001C4457" w:rsidRDefault="0056330E" w:rsidP="00FD4E7A">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26AD4C2C" w14:textId="77777777" w:rsidR="001C4457" w:rsidRDefault="0056330E" w:rsidP="00FD4E7A">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614FF432" w14:textId="77777777" w:rsidR="001C4457" w:rsidRDefault="0056330E" w:rsidP="00FD4E7A">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Критериями  оценки  в  </w:t>
      </w:r>
      <w:r>
        <w:rPr>
          <w:rFonts w:ascii="Times New Roman" w:eastAsia="Times New Roman" w:hAnsi="Times New Roman" w:cs="Times New Roman"/>
          <w:b/>
          <w:sz w:val="24"/>
          <w:szCs w:val="24"/>
          <w:lang w:eastAsia="ru-RU"/>
        </w:rPr>
        <w:t xml:space="preserve">дискуссии </w:t>
      </w:r>
      <w:r>
        <w:rPr>
          <w:rFonts w:ascii="Times New Roman" w:eastAsia="Times New Roman" w:hAnsi="Times New Roman" w:cs="Times New Roman"/>
          <w:sz w:val="24"/>
          <w:szCs w:val="24"/>
          <w:lang w:eastAsia="ru-RU"/>
        </w:rPr>
        <w:t xml:space="preserve">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5358158E" w14:textId="77777777" w:rsidR="001C4457" w:rsidRDefault="0056330E" w:rsidP="00FD4E7A">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753FB7EF" w14:textId="77777777" w:rsidR="001C4457" w:rsidRDefault="0056330E" w:rsidP="00FD4E7A">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28803360" w14:textId="77777777" w:rsidR="001C4457" w:rsidRDefault="0056330E" w:rsidP="00FD4E7A">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593FC4E9" w14:textId="77777777" w:rsidR="001C4457" w:rsidRDefault="0056330E" w:rsidP="00FD4E7A">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 студент отказался  участвовать  в дискуссии по причине незнания материала.</w:t>
      </w:r>
    </w:p>
    <w:p w14:paraId="7E721314" w14:textId="77777777" w:rsidR="001C4457" w:rsidRDefault="001C4457" w:rsidP="00FD4E7A">
      <w:pPr>
        <w:widowControl w:val="0"/>
        <w:spacing w:after="0" w:line="360" w:lineRule="auto"/>
        <w:jc w:val="center"/>
        <w:rPr>
          <w:rFonts w:ascii="Times New Roman" w:eastAsia="Times New Roman" w:hAnsi="Times New Roman" w:cs="Times New Roman"/>
          <w:b/>
          <w:sz w:val="24"/>
          <w:szCs w:val="24"/>
          <w:lang w:eastAsia="ru-RU"/>
        </w:rPr>
      </w:pPr>
    </w:p>
    <w:p w14:paraId="7952F0CE" w14:textId="77777777" w:rsidR="001C4457" w:rsidRDefault="0056330E" w:rsidP="00FD4E7A">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тестовых заданий</w:t>
      </w:r>
    </w:p>
    <w:p w14:paraId="7DED097D" w14:textId="77777777" w:rsidR="001C4457" w:rsidRDefault="0056330E" w:rsidP="00FD4E7A">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W w:w="0" w:type="auto"/>
        <w:tblLook w:val="04A0" w:firstRow="1" w:lastRow="0" w:firstColumn="1" w:lastColumn="0" w:noHBand="0" w:noVBand="1"/>
      </w:tblPr>
      <w:tblGrid>
        <w:gridCol w:w="4729"/>
        <w:gridCol w:w="4700"/>
      </w:tblGrid>
      <w:tr w:rsidR="001C4457" w14:paraId="5706718D" w14:textId="77777777">
        <w:tc>
          <w:tcPr>
            <w:tcW w:w="4785" w:type="dxa"/>
            <w:tcBorders>
              <w:top w:val="single" w:sz="4" w:space="0" w:color="auto"/>
              <w:left w:val="single" w:sz="4" w:space="0" w:color="auto"/>
              <w:bottom w:val="single" w:sz="4" w:space="0" w:color="auto"/>
              <w:right w:val="single" w:sz="4" w:space="0" w:color="auto"/>
            </w:tcBorders>
          </w:tcPr>
          <w:p w14:paraId="09920DF4" w14:textId="77777777" w:rsidR="001C4457" w:rsidRDefault="0056330E" w:rsidP="00FD4E7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Шкала оценивания</w:t>
            </w:r>
          </w:p>
        </w:tc>
        <w:tc>
          <w:tcPr>
            <w:tcW w:w="4786" w:type="dxa"/>
            <w:tcBorders>
              <w:top w:val="single" w:sz="4" w:space="0" w:color="auto"/>
              <w:left w:val="single" w:sz="4" w:space="0" w:color="auto"/>
              <w:bottom w:val="single" w:sz="4" w:space="0" w:color="auto"/>
              <w:right w:val="single" w:sz="4" w:space="0" w:color="auto"/>
            </w:tcBorders>
          </w:tcPr>
          <w:p w14:paraId="432E01C3" w14:textId="77777777" w:rsidR="001C4457" w:rsidRDefault="0056330E" w:rsidP="00FD4E7A">
            <w:pPr>
              <w:widowControl w:val="0"/>
              <w:tabs>
                <w:tab w:val="left" w:pos="1551"/>
                <w:tab w:val="center" w:pos="2285"/>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Показатели</w:t>
            </w:r>
          </w:p>
        </w:tc>
      </w:tr>
      <w:tr w:rsidR="001C4457" w14:paraId="176B2F12" w14:textId="77777777">
        <w:tc>
          <w:tcPr>
            <w:tcW w:w="4785" w:type="dxa"/>
            <w:tcBorders>
              <w:top w:val="single" w:sz="4" w:space="0" w:color="auto"/>
              <w:left w:val="single" w:sz="4" w:space="0" w:color="auto"/>
              <w:bottom w:val="single" w:sz="4" w:space="0" w:color="auto"/>
              <w:right w:val="single" w:sz="4" w:space="0" w:color="auto"/>
            </w:tcBorders>
          </w:tcPr>
          <w:p w14:paraId="2D3F14A7"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(«отлично»)</w:t>
            </w:r>
          </w:p>
        </w:tc>
        <w:tc>
          <w:tcPr>
            <w:tcW w:w="4786" w:type="dxa"/>
            <w:tcBorders>
              <w:top w:val="single" w:sz="4" w:space="0" w:color="auto"/>
              <w:left w:val="single" w:sz="4" w:space="0" w:color="auto"/>
              <w:bottom w:val="single" w:sz="4" w:space="0" w:color="auto"/>
              <w:right w:val="single" w:sz="4" w:space="0" w:color="auto"/>
            </w:tcBorders>
          </w:tcPr>
          <w:p w14:paraId="680809C1"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90%-100%</w:t>
            </w:r>
          </w:p>
        </w:tc>
      </w:tr>
      <w:tr w:rsidR="001C4457" w14:paraId="189E141A" w14:textId="77777777">
        <w:trPr>
          <w:trHeight w:val="554"/>
        </w:trPr>
        <w:tc>
          <w:tcPr>
            <w:tcW w:w="4785" w:type="dxa"/>
            <w:tcBorders>
              <w:top w:val="single" w:sz="4" w:space="0" w:color="auto"/>
              <w:left w:val="single" w:sz="4" w:space="0" w:color="auto"/>
              <w:bottom w:val="single" w:sz="4" w:space="0" w:color="auto"/>
              <w:right w:val="single" w:sz="4" w:space="0" w:color="auto"/>
            </w:tcBorders>
          </w:tcPr>
          <w:p w14:paraId="05F985FB"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(«хорошо»)</w:t>
            </w:r>
          </w:p>
        </w:tc>
        <w:tc>
          <w:tcPr>
            <w:tcW w:w="4786" w:type="dxa"/>
            <w:tcBorders>
              <w:top w:val="single" w:sz="4" w:space="0" w:color="auto"/>
              <w:left w:val="single" w:sz="4" w:space="0" w:color="auto"/>
              <w:bottom w:val="single" w:sz="4" w:space="0" w:color="auto"/>
              <w:right w:val="single" w:sz="4" w:space="0" w:color="auto"/>
            </w:tcBorders>
          </w:tcPr>
          <w:p w14:paraId="5095A9C0"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75%-89%</w:t>
            </w:r>
          </w:p>
        </w:tc>
      </w:tr>
      <w:tr w:rsidR="001C4457" w14:paraId="4C032486" w14:textId="77777777">
        <w:trPr>
          <w:trHeight w:val="568"/>
        </w:trPr>
        <w:tc>
          <w:tcPr>
            <w:tcW w:w="4785" w:type="dxa"/>
            <w:tcBorders>
              <w:top w:val="single" w:sz="4" w:space="0" w:color="auto"/>
              <w:left w:val="single" w:sz="4" w:space="0" w:color="auto"/>
              <w:bottom w:val="single" w:sz="4" w:space="0" w:color="auto"/>
              <w:right w:val="single" w:sz="4" w:space="0" w:color="auto"/>
            </w:tcBorders>
          </w:tcPr>
          <w:p w14:paraId="0375EBC3"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(«удовлетворительно»)</w:t>
            </w:r>
          </w:p>
        </w:tc>
        <w:tc>
          <w:tcPr>
            <w:tcW w:w="4786" w:type="dxa"/>
            <w:tcBorders>
              <w:top w:val="single" w:sz="4" w:space="0" w:color="auto"/>
              <w:left w:val="single" w:sz="4" w:space="0" w:color="auto"/>
              <w:bottom w:val="single" w:sz="4" w:space="0" w:color="auto"/>
              <w:right w:val="single" w:sz="4" w:space="0" w:color="auto"/>
            </w:tcBorders>
          </w:tcPr>
          <w:p w14:paraId="5DE241CC"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60%-74%</w:t>
            </w:r>
          </w:p>
        </w:tc>
      </w:tr>
      <w:tr w:rsidR="001C4457" w14:paraId="33368AF7" w14:textId="77777777">
        <w:tc>
          <w:tcPr>
            <w:tcW w:w="4785" w:type="dxa"/>
            <w:tcBorders>
              <w:top w:val="single" w:sz="4" w:space="0" w:color="auto"/>
              <w:left w:val="single" w:sz="4" w:space="0" w:color="auto"/>
              <w:bottom w:val="single" w:sz="4" w:space="0" w:color="auto"/>
              <w:right w:val="single" w:sz="4" w:space="0" w:color="auto"/>
            </w:tcBorders>
          </w:tcPr>
          <w:p w14:paraId="2F9CF45C"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(«неудовлетворительно»)</w:t>
            </w:r>
          </w:p>
        </w:tc>
        <w:tc>
          <w:tcPr>
            <w:tcW w:w="4786" w:type="dxa"/>
            <w:tcBorders>
              <w:top w:val="single" w:sz="4" w:space="0" w:color="auto"/>
              <w:left w:val="single" w:sz="4" w:space="0" w:color="auto"/>
              <w:bottom w:val="single" w:sz="4" w:space="0" w:color="auto"/>
              <w:right w:val="single" w:sz="4" w:space="0" w:color="auto"/>
            </w:tcBorders>
          </w:tcPr>
          <w:p w14:paraId="3357326F" w14:textId="77777777" w:rsidR="001C4457" w:rsidRDefault="0056330E" w:rsidP="00FD4E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менее 59%</w:t>
            </w:r>
          </w:p>
        </w:tc>
      </w:tr>
    </w:tbl>
    <w:p w14:paraId="4E7DF9E0" w14:textId="77777777" w:rsidR="001C4457" w:rsidRDefault="001C4457" w:rsidP="00FD4E7A">
      <w:pPr>
        <w:widowControl w:val="0"/>
        <w:spacing w:after="0" w:line="360" w:lineRule="auto"/>
        <w:ind w:firstLine="708"/>
        <w:jc w:val="both"/>
        <w:rPr>
          <w:rFonts w:ascii="Times New Roman" w:eastAsia="Times New Roman" w:hAnsi="Times New Roman" w:cs="Times New Roman"/>
          <w:sz w:val="24"/>
          <w:szCs w:val="24"/>
          <w:lang w:eastAsia="ru-RU"/>
        </w:rPr>
      </w:pPr>
    </w:p>
    <w:p w14:paraId="51E7DF8A" w14:textId="77777777" w:rsidR="001C4457" w:rsidRDefault="0056330E" w:rsidP="00FD4E7A">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реферата, доклада</w:t>
      </w:r>
    </w:p>
    <w:p w14:paraId="477790D1" w14:textId="77777777" w:rsidR="001C4457" w:rsidRDefault="0056330E" w:rsidP="00FD4E7A">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50FB7A0A" w14:textId="77777777" w:rsidR="001C4457" w:rsidRDefault="0056330E" w:rsidP="00FD4E7A">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Новизна текста:  </w:t>
      </w:r>
    </w:p>
    <w:p w14:paraId="5A85C2D9" w14:textId="77777777" w:rsidR="001C4457" w:rsidRDefault="0056330E" w:rsidP="00FD4E7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актуальность темы исследования;  </w:t>
      </w:r>
    </w:p>
    <w:p w14:paraId="5890EA47" w14:textId="77777777" w:rsidR="001C4457" w:rsidRDefault="0056330E" w:rsidP="00FD4E7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14:paraId="4A7891C4" w14:textId="77777777" w:rsidR="001C4457" w:rsidRDefault="0056330E" w:rsidP="00FD4E7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умение работать с исследованиями, критической литературой, систематизировать и структурировать материал;  </w:t>
      </w:r>
    </w:p>
    <w:p w14:paraId="0E7CDC3B" w14:textId="77777777" w:rsidR="001C4457" w:rsidRDefault="0056330E" w:rsidP="00FD4E7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14:paraId="6719769C" w14:textId="77777777" w:rsidR="001C4457" w:rsidRDefault="0056330E" w:rsidP="00FD4E7A">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Степень раскрытия сущности вопроса: </w:t>
      </w:r>
    </w:p>
    <w:p w14:paraId="56E81AD5" w14:textId="77777777" w:rsidR="001C4457" w:rsidRDefault="0056330E" w:rsidP="00FD4E7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соответствие плана теме реферата, доклада;  </w:t>
      </w:r>
    </w:p>
    <w:p w14:paraId="215A4741" w14:textId="77777777" w:rsidR="001C4457" w:rsidRDefault="0056330E" w:rsidP="00FD4E7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соответствие содержания теме и плану реферата, доклада;  </w:t>
      </w:r>
    </w:p>
    <w:p w14:paraId="1F6C5558" w14:textId="77777777" w:rsidR="001C4457" w:rsidRDefault="0056330E" w:rsidP="00FD4E7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полнота и глубина знаний по теме;  </w:t>
      </w:r>
    </w:p>
    <w:p w14:paraId="1A12C472" w14:textId="77777777" w:rsidR="001C4457" w:rsidRDefault="0056330E" w:rsidP="00FD4E7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14:paraId="5D071B16" w14:textId="77777777" w:rsidR="001C4457" w:rsidRDefault="0056330E" w:rsidP="00FD4E7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е) умение обобщать, делать выводы, сопоставлять различные точки зрения по одному вопросу (проблеме). </w:t>
      </w:r>
    </w:p>
    <w:p w14:paraId="74A6F461" w14:textId="77777777" w:rsidR="001C4457" w:rsidRDefault="0056330E" w:rsidP="00FD4E7A">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Обоснованность выбора источников:  </w:t>
      </w:r>
    </w:p>
    <w:p w14:paraId="43FA21D4" w14:textId="77777777" w:rsidR="001C4457" w:rsidRDefault="0056330E" w:rsidP="00FD4E7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оценка использованной литературы: привлечены ли наиболее известные работы по </w:t>
      </w:r>
      <w:r>
        <w:rPr>
          <w:rFonts w:ascii="Times New Roman" w:eastAsia="Times New Roman" w:hAnsi="Times New Roman" w:cs="Times New Roman"/>
          <w:sz w:val="24"/>
          <w:szCs w:val="24"/>
          <w:lang w:eastAsia="ru-RU"/>
        </w:rPr>
        <w:lastRenderedPageBreak/>
        <w:t xml:space="preserve">теме исследования  (в  т. ч.  журнальные публикации последних лет, последние статистические данные, сводки, справки и т.д.). </w:t>
      </w:r>
    </w:p>
    <w:p w14:paraId="6DF08DC4" w14:textId="77777777" w:rsidR="001C4457" w:rsidRDefault="0056330E" w:rsidP="00FD4E7A">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Соблюдение требований к оформлению:  </w:t>
      </w:r>
    </w:p>
    <w:p w14:paraId="407B8A8B" w14:textId="77777777" w:rsidR="001C4457" w:rsidRDefault="0056330E" w:rsidP="00FD4E7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насколько верно оформлены ссылки на используемую литературу, список литературы;  </w:t>
      </w:r>
    </w:p>
    <w:p w14:paraId="5E7ED787" w14:textId="77777777" w:rsidR="001C4457" w:rsidRDefault="0056330E" w:rsidP="00FD4E7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431F3880" w14:textId="77777777" w:rsidR="001C4457" w:rsidRDefault="0056330E" w:rsidP="00FD4E7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соблюдение требований к объѐму реферата, доклада. </w:t>
      </w:r>
    </w:p>
    <w:p w14:paraId="1FC753E7" w14:textId="77777777" w:rsidR="001C4457" w:rsidRDefault="0056330E" w:rsidP="00FD4E7A">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3CEA90BF" w14:textId="77777777" w:rsidR="001C4457" w:rsidRDefault="0056330E" w:rsidP="00FD4E7A">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14:paraId="0DBFC256" w14:textId="77777777" w:rsidR="001C4457" w:rsidRDefault="0056330E" w:rsidP="00FD4E7A">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108F13A5" w14:textId="77777777" w:rsidR="001C4457" w:rsidRDefault="0056330E" w:rsidP="00FD4E7A">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14:paraId="5BF14F78" w14:textId="77777777" w:rsidR="001C4457" w:rsidRDefault="0056330E" w:rsidP="00FD4E7A">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Критерии оценки эссе</w:t>
      </w:r>
      <w:r>
        <w:rPr>
          <w:rFonts w:ascii="Times New Roman" w:eastAsia="Times New Roman" w:hAnsi="Times New Roman" w:cs="Times New Roman"/>
          <w:sz w:val="24"/>
          <w:szCs w:val="24"/>
          <w:lang w:eastAsia="ru-RU"/>
        </w:rPr>
        <w:t xml:space="preserve"> </w:t>
      </w:r>
    </w:p>
    <w:p w14:paraId="5382A714"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w:t>
      </w:r>
    </w:p>
    <w:p w14:paraId="5650871A"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6A5BCC4E"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прослеживается чѐткое деление текста на введение, основную часть и заключение; </w:t>
      </w:r>
    </w:p>
    <w:p w14:paraId="5EB9C0B3"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 основной  части  логично,  связно  и  полно  доказывается выдвинутый тезис;  </w:t>
      </w:r>
    </w:p>
    <w:p w14:paraId="1722703E"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заключение содержит выводы, логично вытекающие  из содержания основной части; </w:t>
      </w:r>
    </w:p>
    <w:p w14:paraId="1F38AC81"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14:paraId="5C3E8A42"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для выражения своих мыслей не  пользуется  упрощѐнно-примитивным языком;  </w:t>
      </w:r>
    </w:p>
    <w:p w14:paraId="664AE50F"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демонстрирует полное понимание проблемы.  </w:t>
      </w:r>
    </w:p>
    <w:p w14:paraId="62425D8B"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требования, предъявляемые к заданию, выполнены.</w:t>
      </w:r>
    </w:p>
    <w:p w14:paraId="270B8952"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w:t>
      </w:r>
    </w:p>
    <w:p w14:paraId="009FD0E1"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0E1D0329"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логично, связно, но недостаточно полно доказывается выдвинутый тезис;  </w:t>
      </w:r>
    </w:p>
    <w:p w14:paraId="0A0EF0F3"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заключение содержит выводы, логично вытекающие из содержания основной части;  </w:t>
      </w:r>
    </w:p>
    <w:p w14:paraId="7A3E49F7"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14:paraId="42A88D51"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для выражения своих мыслей обучающийся не пользуется упрощѐнно-примитивным языком.  </w:t>
      </w:r>
    </w:p>
    <w:p w14:paraId="574232F8"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w:t>
      </w:r>
    </w:p>
    <w:p w14:paraId="21AA2611"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14:paraId="17832914"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14:paraId="1DCBA202"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14:paraId="2812F3FB"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14:paraId="7A26A212"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14:paraId="37248E17"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w:t>
      </w:r>
    </w:p>
    <w:p w14:paraId="106BE472"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14:paraId="1627A5F6"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14:paraId="0A1678DB"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вытекают из основной части;  </w:t>
      </w:r>
    </w:p>
    <w:p w14:paraId="1B271CAA"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14:paraId="46835497"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14:paraId="3750EC7D" w14:textId="77777777" w:rsidR="001C4457" w:rsidRDefault="0056330E" w:rsidP="00FD4E7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язык работы можно оценить как «примитивный». </w:t>
      </w:r>
    </w:p>
    <w:p w14:paraId="368D43C3" w14:textId="77777777" w:rsidR="001C4457" w:rsidRDefault="0056330E" w:rsidP="00FD4E7A">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глоссария</w:t>
      </w:r>
    </w:p>
    <w:p w14:paraId="646D6D33" w14:textId="77777777" w:rsidR="001C4457" w:rsidRDefault="0056330E" w:rsidP="00FD4E7A">
      <w:pPr>
        <w:pStyle w:val="afa"/>
        <w:numPr>
          <w:ilvl w:val="0"/>
          <w:numId w:val="21"/>
        </w:numPr>
        <w:spacing w:line="276" w:lineRule="auto"/>
        <w:ind w:left="0"/>
        <w:jc w:val="both"/>
      </w:pPr>
      <w:r>
        <w:t>Соответствие терминов, слов и выражений теме.</w:t>
      </w:r>
    </w:p>
    <w:p w14:paraId="550323CE" w14:textId="77777777" w:rsidR="001C4457" w:rsidRDefault="0056330E" w:rsidP="00FD4E7A">
      <w:pPr>
        <w:pStyle w:val="afa"/>
        <w:numPr>
          <w:ilvl w:val="0"/>
          <w:numId w:val="21"/>
        </w:numPr>
        <w:spacing w:line="276" w:lineRule="auto"/>
        <w:ind w:left="0"/>
        <w:jc w:val="both"/>
      </w:pPr>
      <w:r>
        <w:t>Формулировки определений и расшифровок должны быть в соответствие со спецификой изучения дисциплины.</w:t>
      </w:r>
    </w:p>
    <w:p w14:paraId="74816D59" w14:textId="77777777" w:rsidR="001C4457" w:rsidRDefault="0056330E" w:rsidP="00FD4E7A">
      <w:pPr>
        <w:pStyle w:val="afa"/>
        <w:numPr>
          <w:ilvl w:val="0"/>
          <w:numId w:val="21"/>
        </w:numPr>
        <w:spacing w:line="276" w:lineRule="auto"/>
        <w:ind w:left="0"/>
        <w:jc w:val="both"/>
      </w:pPr>
      <w:r>
        <w:t>Соответствие оформления требованиям.</w:t>
      </w:r>
    </w:p>
    <w:p w14:paraId="244CF588" w14:textId="77777777" w:rsidR="001C4457" w:rsidRDefault="0056330E" w:rsidP="00FD4E7A">
      <w:pPr>
        <w:pStyle w:val="afa"/>
        <w:numPr>
          <w:ilvl w:val="0"/>
          <w:numId w:val="21"/>
        </w:numPr>
        <w:spacing w:line="276" w:lineRule="auto"/>
        <w:ind w:left="0"/>
        <w:jc w:val="both"/>
      </w:pPr>
      <w:r>
        <w:t>Работа сдана в срок.</w:t>
      </w:r>
    </w:p>
    <w:tbl>
      <w:tblPr>
        <w:tblStyle w:val="af8"/>
        <w:tblW w:w="0" w:type="auto"/>
        <w:tblLook w:val="04A0" w:firstRow="1" w:lastRow="0" w:firstColumn="1" w:lastColumn="0" w:noHBand="0" w:noVBand="1"/>
      </w:tblPr>
      <w:tblGrid>
        <w:gridCol w:w="2865"/>
        <w:gridCol w:w="6564"/>
      </w:tblGrid>
      <w:tr w:rsidR="001C4457" w14:paraId="76DB6B63" w14:textId="77777777">
        <w:tc>
          <w:tcPr>
            <w:tcW w:w="1526" w:type="dxa"/>
            <w:tcBorders>
              <w:top w:val="single" w:sz="4" w:space="0" w:color="auto"/>
              <w:left w:val="single" w:sz="4" w:space="0" w:color="auto"/>
              <w:bottom w:val="single" w:sz="4" w:space="0" w:color="auto"/>
              <w:right w:val="single" w:sz="4" w:space="0" w:color="auto"/>
            </w:tcBorders>
          </w:tcPr>
          <w:p w14:paraId="3774222C" w14:textId="77777777" w:rsidR="001C4457" w:rsidRDefault="0056330E" w:rsidP="00FD4E7A">
            <w:pPr>
              <w:spacing w:after="0"/>
              <w:jc w:val="both"/>
              <w:rPr>
                <w:rFonts w:ascii="Times New Roman" w:hAnsi="Times New Roman" w:cs="Times New Roman"/>
                <w:b/>
                <w:sz w:val="24"/>
                <w:szCs w:val="24"/>
              </w:rPr>
            </w:pPr>
            <w:r>
              <w:rPr>
                <w:rFonts w:ascii="Times New Roman" w:hAnsi="Times New Roman" w:cs="Times New Roman"/>
                <w:b/>
                <w:sz w:val="24"/>
                <w:szCs w:val="24"/>
              </w:rPr>
              <w:t>«Неудовлетворительно»</w:t>
            </w:r>
          </w:p>
        </w:tc>
        <w:tc>
          <w:tcPr>
            <w:tcW w:w="8045" w:type="dxa"/>
            <w:tcBorders>
              <w:top w:val="single" w:sz="4" w:space="0" w:color="auto"/>
              <w:left w:val="single" w:sz="4" w:space="0" w:color="auto"/>
              <w:bottom w:val="single" w:sz="4" w:space="0" w:color="auto"/>
              <w:right w:val="single" w:sz="4" w:space="0" w:color="auto"/>
            </w:tcBorders>
          </w:tcPr>
          <w:p w14:paraId="7D4FBB8F" w14:textId="77777777" w:rsidR="001C4457" w:rsidRDefault="0056330E" w:rsidP="00FD4E7A">
            <w:pPr>
              <w:spacing w:after="0"/>
              <w:jc w:val="both"/>
              <w:rPr>
                <w:rFonts w:ascii="Times New Roman" w:hAnsi="Times New Roman" w:cs="Times New Roman"/>
                <w:sz w:val="24"/>
                <w:szCs w:val="24"/>
              </w:rPr>
            </w:pPr>
            <w:r>
              <w:rPr>
                <w:rFonts w:ascii="Times New Roman" w:hAnsi="Times New Roman" w:cs="Times New Roman"/>
                <w:sz w:val="24"/>
                <w:szCs w:val="24"/>
              </w:rPr>
              <w:t>Задание по составлению глоссария не сделано или допущены ошибки, влияющие на качество выполнения работы</w:t>
            </w:r>
          </w:p>
        </w:tc>
      </w:tr>
      <w:tr w:rsidR="001C4457" w14:paraId="7C2EA5E7" w14:textId="77777777">
        <w:tc>
          <w:tcPr>
            <w:tcW w:w="1526" w:type="dxa"/>
            <w:tcBorders>
              <w:top w:val="single" w:sz="4" w:space="0" w:color="auto"/>
              <w:left w:val="single" w:sz="4" w:space="0" w:color="auto"/>
              <w:bottom w:val="single" w:sz="4" w:space="0" w:color="auto"/>
              <w:right w:val="single" w:sz="4" w:space="0" w:color="auto"/>
            </w:tcBorders>
          </w:tcPr>
          <w:p w14:paraId="5AB39A57" w14:textId="77777777" w:rsidR="001C4457" w:rsidRDefault="0056330E" w:rsidP="00FD4E7A">
            <w:pPr>
              <w:spacing w:after="0"/>
              <w:jc w:val="both"/>
              <w:rPr>
                <w:rFonts w:ascii="Times New Roman" w:hAnsi="Times New Roman" w:cs="Times New Roman"/>
                <w:b/>
                <w:sz w:val="24"/>
                <w:szCs w:val="24"/>
              </w:rPr>
            </w:pPr>
            <w:r>
              <w:rPr>
                <w:rFonts w:ascii="Times New Roman" w:hAnsi="Times New Roman" w:cs="Times New Roman"/>
                <w:b/>
                <w:sz w:val="24"/>
                <w:szCs w:val="24"/>
              </w:rPr>
              <w:t>«Удовлетворительно»</w:t>
            </w:r>
          </w:p>
        </w:tc>
        <w:tc>
          <w:tcPr>
            <w:tcW w:w="8045" w:type="dxa"/>
            <w:tcBorders>
              <w:top w:val="single" w:sz="4" w:space="0" w:color="auto"/>
              <w:left w:val="single" w:sz="4" w:space="0" w:color="auto"/>
              <w:bottom w:val="single" w:sz="4" w:space="0" w:color="auto"/>
              <w:right w:val="single" w:sz="4" w:space="0" w:color="auto"/>
            </w:tcBorders>
          </w:tcPr>
          <w:p w14:paraId="3734F2AB" w14:textId="77777777" w:rsidR="001C4457" w:rsidRDefault="0056330E" w:rsidP="00FD4E7A">
            <w:pPr>
              <w:spacing w:after="0"/>
              <w:jc w:val="both"/>
              <w:rPr>
                <w:rFonts w:ascii="Times New Roman" w:hAnsi="Times New Roman" w:cs="Times New Roman"/>
                <w:sz w:val="24"/>
                <w:szCs w:val="24"/>
              </w:rPr>
            </w:pPr>
            <w:r>
              <w:rPr>
                <w:rFonts w:ascii="Times New Roman" w:hAnsi="Times New Roman" w:cs="Times New Roman"/>
                <w:sz w:val="24"/>
                <w:szCs w:val="24"/>
              </w:rPr>
              <w:t>Задание сделано по составлению глоссария без соблюдения срока, но с соблюдением критериев.</w:t>
            </w:r>
          </w:p>
          <w:p w14:paraId="054E55A7" w14:textId="77777777" w:rsidR="001C4457" w:rsidRDefault="0056330E" w:rsidP="00FD4E7A">
            <w:pPr>
              <w:spacing w:after="0"/>
              <w:jc w:val="both"/>
              <w:rPr>
                <w:rFonts w:ascii="Times New Roman" w:hAnsi="Times New Roman" w:cs="Times New Roman"/>
                <w:sz w:val="24"/>
                <w:szCs w:val="24"/>
              </w:rPr>
            </w:pPr>
            <w:r>
              <w:rPr>
                <w:rFonts w:ascii="Times New Roman" w:hAnsi="Times New Roman" w:cs="Times New Roman"/>
                <w:sz w:val="24"/>
                <w:szCs w:val="24"/>
              </w:rPr>
              <w:t>Задание выполнено, но не в полном объеме и допущены ошибки.</w:t>
            </w:r>
          </w:p>
          <w:p w14:paraId="29389EBE" w14:textId="77777777" w:rsidR="001C4457" w:rsidRDefault="0056330E" w:rsidP="00FD4E7A">
            <w:pPr>
              <w:spacing w:after="0"/>
              <w:jc w:val="both"/>
              <w:rPr>
                <w:rFonts w:ascii="Times New Roman" w:hAnsi="Times New Roman" w:cs="Times New Roman"/>
                <w:sz w:val="24"/>
                <w:szCs w:val="24"/>
              </w:rPr>
            </w:pPr>
            <w:r>
              <w:rPr>
                <w:rFonts w:ascii="Times New Roman" w:hAnsi="Times New Roman" w:cs="Times New Roman"/>
                <w:sz w:val="24"/>
                <w:szCs w:val="24"/>
              </w:rPr>
              <w:t>Задание сделано без соблюдения срока и с грубыми ошибками в оформлении.</w:t>
            </w:r>
          </w:p>
        </w:tc>
      </w:tr>
      <w:tr w:rsidR="001C4457" w14:paraId="724BB7A8" w14:textId="77777777">
        <w:tc>
          <w:tcPr>
            <w:tcW w:w="1526" w:type="dxa"/>
            <w:tcBorders>
              <w:top w:val="single" w:sz="4" w:space="0" w:color="auto"/>
              <w:left w:val="single" w:sz="4" w:space="0" w:color="auto"/>
              <w:bottom w:val="single" w:sz="4" w:space="0" w:color="auto"/>
              <w:right w:val="single" w:sz="4" w:space="0" w:color="auto"/>
            </w:tcBorders>
          </w:tcPr>
          <w:p w14:paraId="249F88AE" w14:textId="77777777" w:rsidR="001C4457" w:rsidRDefault="0056330E" w:rsidP="00FD4E7A">
            <w:pPr>
              <w:spacing w:after="0"/>
              <w:jc w:val="both"/>
              <w:rPr>
                <w:rFonts w:ascii="Times New Roman" w:hAnsi="Times New Roman" w:cs="Times New Roman"/>
                <w:b/>
                <w:sz w:val="24"/>
                <w:szCs w:val="24"/>
              </w:rPr>
            </w:pPr>
            <w:r>
              <w:rPr>
                <w:rFonts w:ascii="Times New Roman" w:hAnsi="Times New Roman" w:cs="Times New Roman"/>
                <w:b/>
                <w:sz w:val="24"/>
                <w:szCs w:val="24"/>
              </w:rPr>
              <w:t>«Хорошо»</w:t>
            </w:r>
          </w:p>
        </w:tc>
        <w:tc>
          <w:tcPr>
            <w:tcW w:w="8045" w:type="dxa"/>
            <w:tcBorders>
              <w:top w:val="single" w:sz="4" w:space="0" w:color="auto"/>
              <w:left w:val="single" w:sz="4" w:space="0" w:color="auto"/>
              <w:bottom w:val="single" w:sz="4" w:space="0" w:color="auto"/>
              <w:right w:val="single" w:sz="4" w:space="0" w:color="auto"/>
            </w:tcBorders>
          </w:tcPr>
          <w:p w14:paraId="174B3522" w14:textId="77777777" w:rsidR="001C4457" w:rsidRDefault="0056330E" w:rsidP="00FD4E7A">
            <w:pPr>
              <w:spacing w:after="0"/>
              <w:jc w:val="both"/>
              <w:rPr>
                <w:rFonts w:ascii="Times New Roman" w:hAnsi="Times New Roman" w:cs="Times New Roman"/>
                <w:sz w:val="24"/>
                <w:szCs w:val="24"/>
              </w:rPr>
            </w:pPr>
            <w:r>
              <w:rPr>
                <w:rFonts w:ascii="Times New Roman" w:hAnsi="Times New Roman" w:cs="Times New Roman"/>
                <w:sz w:val="24"/>
                <w:szCs w:val="24"/>
              </w:rPr>
              <w:t xml:space="preserve">Задание сделано в срок, с соблюдением критериев, но </w:t>
            </w:r>
            <w:r>
              <w:rPr>
                <w:rFonts w:ascii="Times New Roman" w:hAnsi="Times New Roman" w:cs="Times New Roman"/>
                <w:sz w:val="24"/>
                <w:szCs w:val="24"/>
              </w:rPr>
              <w:lastRenderedPageBreak/>
              <w:t>допущены неточности в определении понятий, некорректно сформулированы определения.</w:t>
            </w:r>
          </w:p>
          <w:p w14:paraId="3B421C7D" w14:textId="77777777" w:rsidR="001C4457" w:rsidRDefault="0056330E" w:rsidP="00FD4E7A">
            <w:pPr>
              <w:spacing w:after="0"/>
              <w:jc w:val="both"/>
              <w:rPr>
                <w:rFonts w:ascii="Times New Roman" w:hAnsi="Times New Roman" w:cs="Times New Roman"/>
                <w:sz w:val="24"/>
                <w:szCs w:val="24"/>
              </w:rPr>
            </w:pPr>
            <w:r>
              <w:rPr>
                <w:rFonts w:ascii="Times New Roman" w:hAnsi="Times New Roman" w:cs="Times New Roman"/>
                <w:sz w:val="24"/>
                <w:szCs w:val="24"/>
              </w:rPr>
              <w:t>Задание выполнено правильно, но допущены ошибки в оформлении, наличие орфографических ошибок.</w:t>
            </w:r>
          </w:p>
        </w:tc>
      </w:tr>
      <w:tr w:rsidR="001C4457" w14:paraId="4B5E8276" w14:textId="77777777">
        <w:tc>
          <w:tcPr>
            <w:tcW w:w="1526" w:type="dxa"/>
            <w:tcBorders>
              <w:top w:val="single" w:sz="4" w:space="0" w:color="auto"/>
              <w:left w:val="single" w:sz="4" w:space="0" w:color="auto"/>
              <w:bottom w:val="single" w:sz="4" w:space="0" w:color="auto"/>
              <w:right w:val="single" w:sz="4" w:space="0" w:color="auto"/>
            </w:tcBorders>
          </w:tcPr>
          <w:p w14:paraId="5DD19679" w14:textId="77777777" w:rsidR="001C4457" w:rsidRDefault="0056330E" w:rsidP="00FD4E7A">
            <w:pPr>
              <w:spacing w:after="0"/>
              <w:jc w:val="both"/>
              <w:rPr>
                <w:rFonts w:ascii="Times New Roman" w:hAnsi="Times New Roman" w:cs="Times New Roman"/>
                <w:b/>
                <w:sz w:val="24"/>
                <w:szCs w:val="24"/>
              </w:rPr>
            </w:pPr>
            <w:r>
              <w:rPr>
                <w:rFonts w:ascii="Times New Roman" w:hAnsi="Times New Roman" w:cs="Times New Roman"/>
                <w:b/>
                <w:sz w:val="24"/>
                <w:szCs w:val="24"/>
              </w:rPr>
              <w:lastRenderedPageBreak/>
              <w:t>«Отлично»</w:t>
            </w:r>
          </w:p>
        </w:tc>
        <w:tc>
          <w:tcPr>
            <w:tcW w:w="8045" w:type="dxa"/>
            <w:tcBorders>
              <w:top w:val="single" w:sz="4" w:space="0" w:color="auto"/>
              <w:left w:val="single" w:sz="4" w:space="0" w:color="auto"/>
              <w:bottom w:val="single" w:sz="4" w:space="0" w:color="auto"/>
              <w:right w:val="single" w:sz="4" w:space="0" w:color="auto"/>
            </w:tcBorders>
          </w:tcPr>
          <w:p w14:paraId="4C869645" w14:textId="77777777" w:rsidR="001C4457" w:rsidRDefault="0056330E" w:rsidP="00FD4E7A">
            <w:pPr>
              <w:spacing w:after="0"/>
              <w:jc w:val="both"/>
              <w:rPr>
                <w:rFonts w:ascii="Times New Roman" w:hAnsi="Times New Roman" w:cs="Times New Roman"/>
                <w:sz w:val="24"/>
                <w:szCs w:val="24"/>
              </w:rPr>
            </w:pPr>
            <w:r>
              <w:rPr>
                <w:rFonts w:ascii="Times New Roman" w:hAnsi="Times New Roman" w:cs="Times New Roman"/>
                <w:sz w:val="24"/>
                <w:szCs w:val="24"/>
              </w:rPr>
              <w:t>Задание выполнено в срок, с соблюдением всех критериев.</w:t>
            </w:r>
          </w:p>
          <w:p w14:paraId="623FA7A3" w14:textId="77777777" w:rsidR="001C4457" w:rsidRDefault="0056330E" w:rsidP="00FD4E7A">
            <w:pPr>
              <w:spacing w:after="0"/>
              <w:jc w:val="both"/>
              <w:rPr>
                <w:rFonts w:ascii="Times New Roman" w:hAnsi="Times New Roman" w:cs="Times New Roman"/>
                <w:sz w:val="24"/>
                <w:szCs w:val="24"/>
              </w:rPr>
            </w:pPr>
            <w:r>
              <w:rPr>
                <w:rFonts w:ascii="Times New Roman" w:hAnsi="Times New Roman" w:cs="Times New Roman"/>
                <w:sz w:val="24"/>
                <w:szCs w:val="24"/>
              </w:rPr>
              <w:t>Задание выполнено правильно, без допущения ошибок.</w:t>
            </w:r>
          </w:p>
          <w:p w14:paraId="3F0EF880" w14:textId="77777777" w:rsidR="001C4457" w:rsidRDefault="0056330E" w:rsidP="00FD4E7A">
            <w:pPr>
              <w:spacing w:after="0"/>
              <w:jc w:val="both"/>
              <w:rPr>
                <w:rFonts w:ascii="Times New Roman" w:hAnsi="Times New Roman" w:cs="Times New Roman"/>
                <w:sz w:val="24"/>
                <w:szCs w:val="24"/>
              </w:rPr>
            </w:pPr>
            <w:r>
              <w:rPr>
                <w:rFonts w:ascii="Times New Roman" w:hAnsi="Times New Roman" w:cs="Times New Roman"/>
                <w:sz w:val="24"/>
                <w:szCs w:val="24"/>
              </w:rPr>
              <w:t>Значение терминов, слов и выражений   раскрыто в полном объеме.</w:t>
            </w:r>
          </w:p>
          <w:p w14:paraId="3C6009A3" w14:textId="77777777" w:rsidR="001C4457" w:rsidRDefault="0056330E" w:rsidP="00FD4E7A">
            <w:pPr>
              <w:spacing w:after="0"/>
              <w:jc w:val="both"/>
              <w:rPr>
                <w:rFonts w:ascii="Times New Roman" w:hAnsi="Times New Roman" w:cs="Times New Roman"/>
                <w:sz w:val="24"/>
                <w:szCs w:val="24"/>
              </w:rPr>
            </w:pPr>
            <w:r>
              <w:rPr>
                <w:rFonts w:ascii="Times New Roman" w:hAnsi="Times New Roman" w:cs="Times New Roman"/>
                <w:sz w:val="24"/>
                <w:szCs w:val="24"/>
              </w:rPr>
              <w:t>Оформление в соответствие с требованиями, объем глоссария выполнен полностью</w:t>
            </w:r>
          </w:p>
        </w:tc>
      </w:tr>
    </w:tbl>
    <w:p w14:paraId="03BFD751" w14:textId="77777777" w:rsidR="001C4457" w:rsidRDefault="0056330E" w:rsidP="00FD4E7A">
      <w:pPr>
        <w:pStyle w:val="26"/>
        <w:shd w:val="clear" w:color="auto" w:fill="auto"/>
        <w:spacing w:before="0" w:after="0" w:line="360" w:lineRule="auto"/>
        <w:ind w:firstLine="709"/>
        <w:jc w:val="center"/>
        <w:rPr>
          <w:sz w:val="24"/>
          <w:szCs w:val="24"/>
        </w:rPr>
      </w:pPr>
      <w:r>
        <w:rPr>
          <w:sz w:val="24"/>
          <w:szCs w:val="24"/>
        </w:rPr>
        <w:t>Критерии итогового контроля</w:t>
      </w:r>
    </w:p>
    <w:p w14:paraId="71B3E7DC" w14:textId="77777777" w:rsidR="001C4457" w:rsidRDefault="0056330E" w:rsidP="00FD4E7A">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14:paraId="1DD2CDEC" w14:textId="77777777" w:rsidR="001C4457" w:rsidRDefault="0056330E" w:rsidP="00FD4E7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14:paraId="3B3298E6" w14:textId="77777777" w:rsidR="001C4457" w:rsidRDefault="0056330E" w:rsidP="00FD4E7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1F2071F2" w14:textId="77777777" w:rsidR="001C4457" w:rsidRDefault="0056330E" w:rsidP="00FD4E7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14:paraId="3AC001D8" w14:textId="77777777" w:rsidR="001C4457" w:rsidRDefault="0056330E" w:rsidP="00FD4E7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14:paraId="73138665"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Зачеты оцениваются оценкой: </w:t>
      </w:r>
      <w:r>
        <w:rPr>
          <w:rFonts w:ascii="Times New Roman" w:hAnsi="Times New Roman" w:cs="Times New Roman"/>
          <w:b/>
          <w:sz w:val="24"/>
          <w:szCs w:val="24"/>
        </w:rPr>
        <w:t>«зачтено»</w:t>
      </w:r>
      <w:r>
        <w:rPr>
          <w:rFonts w:ascii="Times New Roman" w:hAnsi="Times New Roman" w:cs="Times New Roman"/>
          <w:sz w:val="24"/>
          <w:szCs w:val="24"/>
        </w:rPr>
        <w:t xml:space="preserve">, </w:t>
      </w:r>
      <w:r>
        <w:rPr>
          <w:rFonts w:ascii="Times New Roman" w:hAnsi="Times New Roman" w:cs="Times New Roman"/>
          <w:b/>
          <w:sz w:val="24"/>
          <w:szCs w:val="24"/>
        </w:rPr>
        <w:t>«не зачтено»</w:t>
      </w:r>
      <w:r>
        <w:rPr>
          <w:rFonts w:ascii="Times New Roman" w:hAnsi="Times New Roman" w:cs="Times New Roman"/>
          <w:sz w:val="24"/>
          <w:szCs w:val="24"/>
        </w:rPr>
        <w:t xml:space="preserve">. Оценка </w:t>
      </w:r>
      <w:r>
        <w:rPr>
          <w:rFonts w:ascii="Times New Roman" w:hAnsi="Times New Roman" w:cs="Times New Roman"/>
          <w:b/>
          <w:sz w:val="24"/>
          <w:szCs w:val="24"/>
        </w:rPr>
        <w:t>«зачтено»</w:t>
      </w:r>
      <w:r>
        <w:rPr>
          <w:rFonts w:ascii="Times New Roman" w:hAnsi="Times New Roman" w:cs="Times New Roman"/>
          <w:sz w:val="24"/>
          <w:szCs w:val="24"/>
        </w:rPr>
        <w:t xml:space="preserve"> выставляется студенту, который:</w:t>
      </w:r>
    </w:p>
    <w:p w14:paraId="4F17C31B"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усвоил предусмотренный программный материал в полном объеме;</w:t>
      </w:r>
    </w:p>
    <w:p w14:paraId="5DA4CABC"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правильно, аргументировано ответил на все вопросы, с приведением примеров;</w:t>
      </w:r>
    </w:p>
    <w:p w14:paraId="160265AB"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7502FCA7" w14:textId="77777777" w:rsidR="001C4457" w:rsidRDefault="0056330E" w:rsidP="00FD4E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Обязательным условием является употребление профессиональной терминологии.</w:t>
      </w:r>
    </w:p>
    <w:p w14:paraId="0EA380F7" w14:textId="77777777" w:rsidR="001C4457" w:rsidRDefault="0056330E" w:rsidP="00FD4E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Оценка </w:t>
      </w:r>
      <w:r>
        <w:rPr>
          <w:rFonts w:ascii="Times New Roman" w:hAnsi="Times New Roman" w:cs="Times New Roman"/>
          <w:b/>
          <w:sz w:val="24"/>
          <w:szCs w:val="24"/>
        </w:rPr>
        <w:t>«не зачтено»</w:t>
      </w:r>
      <w:r>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31974598" w14:textId="77777777" w:rsidR="001C4457" w:rsidRDefault="0056330E" w:rsidP="00FD4E7A">
      <w:pPr>
        <w:pStyle w:val="26"/>
        <w:shd w:val="clear" w:color="auto" w:fill="auto"/>
        <w:spacing w:before="0" w:after="0" w:line="360" w:lineRule="auto"/>
        <w:ind w:firstLine="709"/>
        <w:jc w:val="both"/>
        <w:rPr>
          <w:b w:val="0"/>
          <w:sz w:val="24"/>
          <w:szCs w:val="24"/>
        </w:rPr>
      </w:pPr>
      <w:r>
        <w:rPr>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1355A519" w14:textId="77777777" w:rsidR="001C4457" w:rsidRDefault="0056330E" w:rsidP="00FD4E7A">
      <w:pPr>
        <w:pStyle w:val="26"/>
        <w:shd w:val="clear" w:color="auto" w:fill="auto"/>
        <w:spacing w:before="0" w:after="0" w:line="360" w:lineRule="auto"/>
        <w:ind w:firstLine="709"/>
        <w:jc w:val="both"/>
        <w:rPr>
          <w:b w:val="0"/>
          <w:sz w:val="24"/>
          <w:szCs w:val="24"/>
        </w:rPr>
      </w:pPr>
      <w:r>
        <w:rPr>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57AB717E" w14:textId="77777777" w:rsidR="001C4457" w:rsidRDefault="0056330E" w:rsidP="00FD4E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465" w:type="dxa"/>
        <w:tblLayout w:type="fixed"/>
        <w:tblLook w:val="04A0" w:firstRow="1" w:lastRow="0" w:firstColumn="1" w:lastColumn="0" w:noHBand="0" w:noVBand="1"/>
      </w:tblPr>
      <w:tblGrid>
        <w:gridCol w:w="818"/>
        <w:gridCol w:w="1803"/>
        <w:gridCol w:w="3345"/>
        <w:gridCol w:w="3499"/>
      </w:tblGrid>
      <w:tr w:rsidR="001C4457" w14:paraId="16D28DF1" w14:textId="77777777">
        <w:tc>
          <w:tcPr>
            <w:tcW w:w="817" w:type="dxa"/>
            <w:tcBorders>
              <w:top w:val="single" w:sz="4" w:space="0" w:color="auto"/>
              <w:left w:val="single" w:sz="4" w:space="0" w:color="auto"/>
              <w:bottom w:val="single" w:sz="4" w:space="0" w:color="auto"/>
              <w:right w:val="single" w:sz="4" w:space="0" w:color="auto"/>
            </w:tcBorders>
          </w:tcPr>
          <w:p w14:paraId="672DDE90" w14:textId="77777777" w:rsidR="001C4457" w:rsidRDefault="0056330E" w:rsidP="00FD4E7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65C03AD0" w14:textId="77777777" w:rsidR="001C4457" w:rsidRDefault="0056330E" w:rsidP="00FD4E7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п/п</w:t>
            </w:r>
          </w:p>
        </w:tc>
        <w:tc>
          <w:tcPr>
            <w:tcW w:w="1803" w:type="dxa"/>
            <w:tcBorders>
              <w:top w:val="single" w:sz="4" w:space="0" w:color="auto"/>
              <w:left w:val="single" w:sz="4" w:space="0" w:color="auto"/>
              <w:bottom w:val="single" w:sz="4" w:space="0" w:color="auto"/>
              <w:right w:val="single" w:sz="4" w:space="0" w:color="auto"/>
            </w:tcBorders>
          </w:tcPr>
          <w:p w14:paraId="1A9D2B1C" w14:textId="77777777" w:rsidR="001C4457" w:rsidRDefault="0056330E" w:rsidP="00FD4E7A">
            <w:pPr>
              <w:pStyle w:val="26"/>
              <w:shd w:val="clear" w:color="auto" w:fill="auto"/>
              <w:spacing w:before="0" w:after="0" w:line="240" w:lineRule="auto"/>
              <w:rPr>
                <w:b w:val="0"/>
                <w:i/>
                <w:sz w:val="24"/>
                <w:szCs w:val="24"/>
              </w:rPr>
            </w:pPr>
            <w:r>
              <w:rPr>
                <w:rStyle w:val="29"/>
                <w:color w:val="auto"/>
              </w:rPr>
              <w:t>Категории студентов</w:t>
            </w:r>
          </w:p>
        </w:tc>
        <w:tc>
          <w:tcPr>
            <w:tcW w:w="3345" w:type="dxa"/>
            <w:tcBorders>
              <w:top w:val="single" w:sz="4" w:space="0" w:color="auto"/>
              <w:left w:val="single" w:sz="4" w:space="0" w:color="auto"/>
              <w:bottom w:val="single" w:sz="4" w:space="0" w:color="auto"/>
              <w:right w:val="single" w:sz="4" w:space="0" w:color="auto"/>
            </w:tcBorders>
          </w:tcPr>
          <w:p w14:paraId="1A8B9A14" w14:textId="77777777" w:rsidR="001C4457" w:rsidRDefault="0056330E" w:rsidP="00FD4E7A">
            <w:pPr>
              <w:pStyle w:val="26"/>
              <w:shd w:val="clear" w:color="auto" w:fill="auto"/>
              <w:spacing w:before="0" w:after="0" w:line="240" w:lineRule="auto"/>
              <w:rPr>
                <w:b w:val="0"/>
                <w:i/>
                <w:sz w:val="24"/>
                <w:szCs w:val="24"/>
              </w:rPr>
            </w:pPr>
            <w:r>
              <w:rPr>
                <w:rStyle w:val="29"/>
                <w:color w:val="auto"/>
              </w:rPr>
              <w:t>Виды оценочных средств</w:t>
            </w:r>
          </w:p>
        </w:tc>
        <w:tc>
          <w:tcPr>
            <w:tcW w:w="3499" w:type="dxa"/>
            <w:tcBorders>
              <w:top w:val="single" w:sz="4" w:space="0" w:color="auto"/>
              <w:left w:val="single" w:sz="4" w:space="0" w:color="auto"/>
              <w:bottom w:val="single" w:sz="4" w:space="0" w:color="auto"/>
              <w:right w:val="single" w:sz="4" w:space="0" w:color="auto"/>
            </w:tcBorders>
          </w:tcPr>
          <w:p w14:paraId="78A2C0FC" w14:textId="77777777" w:rsidR="001C4457" w:rsidRDefault="0056330E" w:rsidP="00FD4E7A">
            <w:pPr>
              <w:pStyle w:val="26"/>
              <w:shd w:val="clear" w:color="auto" w:fill="auto"/>
              <w:spacing w:before="0" w:after="0" w:line="240" w:lineRule="auto"/>
              <w:rPr>
                <w:b w:val="0"/>
                <w:i/>
                <w:sz w:val="24"/>
                <w:szCs w:val="24"/>
              </w:rPr>
            </w:pPr>
            <w:r>
              <w:rPr>
                <w:rStyle w:val="29"/>
                <w:color w:val="auto"/>
              </w:rPr>
              <w:t>Форма контроля и оценки результатов обучения</w:t>
            </w:r>
          </w:p>
        </w:tc>
      </w:tr>
      <w:tr w:rsidR="001C4457" w14:paraId="60755066" w14:textId="77777777">
        <w:tc>
          <w:tcPr>
            <w:tcW w:w="817" w:type="dxa"/>
            <w:tcBorders>
              <w:top w:val="single" w:sz="4" w:space="0" w:color="auto"/>
              <w:left w:val="single" w:sz="4" w:space="0" w:color="auto"/>
              <w:bottom w:val="single" w:sz="4" w:space="0" w:color="auto"/>
              <w:right w:val="single" w:sz="4" w:space="0" w:color="auto"/>
            </w:tcBorders>
          </w:tcPr>
          <w:p w14:paraId="269C1CE9" w14:textId="77777777" w:rsidR="001C4457" w:rsidRDefault="0056330E" w:rsidP="00FD4E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03" w:type="dxa"/>
            <w:tcBorders>
              <w:top w:val="single" w:sz="4" w:space="0" w:color="auto"/>
              <w:left w:val="single" w:sz="4" w:space="0" w:color="auto"/>
              <w:bottom w:val="single" w:sz="4" w:space="0" w:color="auto"/>
              <w:right w:val="single" w:sz="4" w:space="0" w:color="auto"/>
            </w:tcBorders>
          </w:tcPr>
          <w:p w14:paraId="4E0DDFA0" w14:textId="77777777" w:rsidR="001C4457" w:rsidRDefault="0056330E" w:rsidP="00FD4E7A">
            <w:pPr>
              <w:pStyle w:val="26"/>
              <w:shd w:val="clear" w:color="auto" w:fill="auto"/>
              <w:spacing w:before="0" w:after="0" w:line="240" w:lineRule="auto"/>
              <w:rPr>
                <w:b w:val="0"/>
                <w:sz w:val="24"/>
                <w:szCs w:val="24"/>
              </w:rPr>
            </w:pPr>
            <w:r>
              <w:rPr>
                <w:b w:val="0"/>
                <w:sz w:val="24"/>
                <w:szCs w:val="24"/>
              </w:rPr>
              <w:t>С нарушением слуха</w:t>
            </w:r>
          </w:p>
        </w:tc>
        <w:tc>
          <w:tcPr>
            <w:tcW w:w="3345" w:type="dxa"/>
            <w:tcBorders>
              <w:top w:val="single" w:sz="4" w:space="0" w:color="auto"/>
              <w:left w:val="single" w:sz="4" w:space="0" w:color="auto"/>
              <w:bottom w:val="single" w:sz="4" w:space="0" w:color="auto"/>
              <w:right w:val="single" w:sz="4" w:space="0" w:color="auto"/>
            </w:tcBorders>
          </w:tcPr>
          <w:p w14:paraId="0548D3D2" w14:textId="77777777" w:rsidR="001C4457" w:rsidRDefault="0056330E" w:rsidP="00FD4E7A">
            <w:pPr>
              <w:pStyle w:val="26"/>
              <w:shd w:val="clear" w:color="auto" w:fill="auto"/>
              <w:spacing w:before="0" w:after="0" w:line="240" w:lineRule="auto"/>
              <w:jc w:val="both"/>
              <w:rPr>
                <w:b w:val="0"/>
                <w:sz w:val="24"/>
                <w:szCs w:val="24"/>
              </w:rPr>
            </w:pPr>
            <w:r>
              <w:rPr>
                <w:b w:val="0"/>
                <w:sz w:val="24"/>
                <w:szCs w:val="24"/>
              </w:rPr>
              <w:t>Научные статьи, письменные работы, вопросы к зачету, реферат, тест, доклад в презентации, эссе, глоссарий</w:t>
            </w:r>
          </w:p>
        </w:tc>
        <w:tc>
          <w:tcPr>
            <w:tcW w:w="3499" w:type="dxa"/>
            <w:tcBorders>
              <w:top w:val="single" w:sz="4" w:space="0" w:color="auto"/>
              <w:left w:val="single" w:sz="4" w:space="0" w:color="auto"/>
              <w:bottom w:val="single" w:sz="4" w:space="0" w:color="auto"/>
              <w:right w:val="single" w:sz="4" w:space="0" w:color="auto"/>
            </w:tcBorders>
          </w:tcPr>
          <w:p w14:paraId="55F2D8D5" w14:textId="77777777" w:rsidR="001C4457" w:rsidRDefault="0056330E" w:rsidP="00FD4E7A">
            <w:pPr>
              <w:pStyle w:val="26"/>
              <w:shd w:val="clear" w:color="auto" w:fill="auto"/>
              <w:spacing w:before="0" w:after="0" w:line="240" w:lineRule="auto"/>
              <w:rPr>
                <w:b w:val="0"/>
                <w:sz w:val="24"/>
                <w:szCs w:val="24"/>
              </w:rPr>
            </w:pPr>
            <w:r>
              <w:rPr>
                <w:b w:val="0"/>
                <w:sz w:val="24"/>
                <w:szCs w:val="24"/>
              </w:rPr>
              <w:t>Преимущественно письменная проверка</w:t>
            </w:r>
          </w:p>
        </w:tc>
      </w:tr>
      <w:tr w:rsidR="001C4457" w14:paraId="5BDBAA41" w14:textId="77777777">
        <w:tc>
          <w:tcPr>
            <w:tcW w:w="817" w:type="dxa"/>
            <w:tcBorders>
              <w:top w:val="single" w:sz="4" w:space="0" w:color="auto"/>
              <w:left w:val="single" w:sz="4" w:space="0" w:color="auto"/>
              <w:bottom w:val="single" w:sz="4" w:space="0" w:color="auto"/>
              <w:right w:val="single" w:sz="4" w:space="0" w:color="auto"/>
            </w:tcBorders>
          </w:tcPr>
          <w:p w14:paraId="0F9A3DE9" w14:textId="77777777" w:rsidR="001C4457" w:rsidRDefault="0056330E" w:rsidP="00FD4E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03" w:type="dxa"/>
            <w:tcBorders>
              <w:top w:val="single" w:sz="4" w:space="0" w:color="auto"/>
              <w:left w:val="single" w:sz="4" w:space="0" w:color="auto"/>
              <w:bottom w:val="single" w:sz="4" w:space="0" w:color="auto"/>
              <w:right w:val="single" w:sz="4" w:space="0" w:color="auto"/>
            </w:tcBorders>
          </w:tcPr>
          <w:p w14:paraId="2B45D9DB" w14:textId="77777777" w:rsidR="001C4457" w:rsidRDefault="0056330E" w:rsidP="00FD4E7A">
            <w:pPr>
              <w:pStyle w:val="26"/>
              <w:shd w:val="clear" w:color="auto" w:fill="auto"/>
              <w:spacing w:before="0" w:after="0" w:line="240" w:lineRule="auto"/>
              <w:rPr>
                <w:b w:val="0"/>
                <w:sz w:val="24"/>
                <w:szCs w:val="24"/>
              </w:rPr>
            </w:pPr>
            <w:r>
              <w:rPr>
                <w:b w:val="0"/>
                <w:sz w:val="24"/>
                <w:szCs w:val="24"/>
              </w:rPr>
              <w:t>С нарушением зрения</w:t>
            </w:r>
          </w:p>
        </w:tc>
        <w:tc>
          <w:tcPr>
            <w:tcW w:w="3345" w:type="dxa"/>
            <w:tcBorders>
              <w:top w:val="single" w:sz="4" w:space="0" w:color="auto"/>
              <w:left w:val="single" w:sz="4" w:space="0" w:color="auto"/>
              <w:bottom w:val="single" w:sz="4" w:space="0" w:color="auto"/>
              <w:right w:val="single" w:sz="4" w:space="0" w:color="auto"/>
            </w:tcBorders>
          </w:tcPr>
          <w:p w14:paraId="31C3619A" w14:textId="77777777" w:rsidR="001C4457" w:rsidRDefault="0056330E" w:rsidP="00FD4E7A">
            <w:pPr>
              <w:pStyle w:val="26"/>
              <w:shd w:val="clear" w:color="auto" w:fill="auto"/>
              <w:spacing w:before="0" w:after="0" w:line="240" w:lineRule="auto"/>
              <w:jc w:val="both"/>
              <w:rPr>
                <w:b w:val="0"/>
                <w:sz w:val="24"/>
                <w:szCs w:val="24"/>
              </w:rPr>
            </w:pPr>
            <w:r>
              <w:rPr>
                <w:b w:val="0"/>
                <w:sz w:val="24"/>
                <w:szCs w:val="24"/>
              </w:rPr>
              <w:t xml:space="preserve">устный опрос, </w:t>
            </w:r>
            <w:r>
              <w:rPr>
                <w:b w:val="0"/>
                <w:sz w:val="24"/>
                <w:szCs w:val="24"/>
                <w:lang w:eastAsia="ru-RU"/>
              </w:rPr>
              <w:t>дискуссия с представителями МЧС</w:t>
            </w:r>
            <w:r>
              <w:rPr>
                <w:sz w:val="24"/>
                <w:szCs w:val="24"/>
                <w:lang w:eastAsia="ru-RU"/>
              </w:rPr>
              <w:t xml:space="preserve">, </w:t>
            </w:r>
            <w:r>
              <w:rPr>
                <w:b w:val="0"/>
                <w:sz w:val="24"/>
                <w:szCs w:val="24"/>
              </w:rPr>
              <w:t>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tcPr>
          <w:p w14:paraId="2F842FE1" w14:textId="77777777" w:rsidR="001C4457" w:rsidRDefault="0056330E" w:rsidP="00FD4E7A">
            <w:pPr>
              <w:pStyle w:val="26"/>
              <w:shd w:val="clear" w:color="auto" w:fill="auto"/>
              <w:spacing w:before="0" w:after="0" w:line="240" w:lineRule="auto"/>
              <w:rPr>
                <w:b w:val="0"/>
                <w:sz w:val="24"/>
                <w:szCs w:val="24"/>
              </w:rPr>
            </w:pPr>
            <w:r>
              <w:rPr>
                <w:b w:val="0"/>
                <w:sz w:val="24"/>
                <w:szCs w:val="24"/>
              </w:rPr>
              <w:t>Преимущественно устная проверка</w:t>
            </w:r>
          </w:p>
          <w:p w14:paraId="7D2DA9E5" w14:textId="77777777" w:rsidR="001C4457" w:rsidRDefault="0056330E" w:rsidP="00FD4E7A">
            <w:pPr>
              <w:pStyle w:val="26"/>
              <w:shd w:val="clear" w:color="auto" w:fill="auto"/>
              <w:spacing w:before="0" w:after="0" w:line="240" w:lineRule="auto"/>
              <w:rPr>
                <w:b w:val="0"/>
                <w:sz w:val="24"/>
                <w:szCs w:val="24"/>
              </w:rPr>
            </w:pPr>
            <w:r>
              <w:rPr>
                <w:b w:val="0"/>
                <w:sz w:val="24"/>
                <w:szCs w:val="24"/>
              </w:rPr>
              <w:t>(индивидуально)</w:t>
            </w:r>
          </w:p>
        </w:tc>
      </w:tr>
      <w:tr w:rsidR="001C4457" w14:paraId="15495CE8" w14:textId="77777777">
        <w:tc>
          <w:tcPr>
            <w:tcW w:w="817" w:type="dxa"/>
            <w:tcBorders>
              <w:top w:val="single" w:sz="4" w:space="0" w:color="auto"/>
              <w:left w:val="single" w:sz="4" w:space="0" w:color="auto"/>
              <w:bottom w:val="single" w:sz="4" w:space="0" w:color="auto"/>
              <w:right w:val="single" w:sz="4" w:space="0" w:color="auto"/>
            </w:tcBorders>
          </w:tcPr>
          <w:p w14:paraId="151F6764" w14:textId="77777777" w:rsidR="001C4457" w:rsidRDefault="0056330E" w:rsidP="00FD4E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803" w:type="dxa"/>
            <w:tcBorders>
              <w:top w:val="single" w:sz="4" w:space="0" w:color="auto"/>
              <w:left w:val="single" w:sz="4" w:space="0" w:color="auto"/>
              <w:bottom w:val="single" w:sz="4" w:space="0" w:color="auto"/>
              <w:right w:val="single" w:sz="4" w:space="0" w:color="auto"/>
            </w:tcBorders>
          </w:tcPr>
          <w:p w14:paraId="70CE30C1" w14:textId="77777777" w:rsidR="001C4457" w:rsidRDefault="0056330E" w:rsidP="00FD4E7A">
            <w:pPr>
              <w:pStyle w:val="26"/>
              <w:shd w:val="clear" w:color="auto" w:fill="auto"/>
              <w:spacing w:before="0" w:after="0" w:line="240" w:lineRule="auto"/>
              <w:rPr>
                <w:b w:val="0"/>
                <w:sz w:val="24"/>
                <w:szCs w:val="24"/>
              </w:rPr>
            </w:pPr>
            <w:r>
              <w:rPr>
                <w:b w:val="0"/>
                <w:sz w:val="24"/>
                <w:szCs w:val="24"/>
              </w:rPr>
              <w:t>С нарушением опорно</w:t>
            </w:r>
            <w:r>
              <w:rPr>
                <w:b w:val="0"/>
                <w:sz w:val="24"/>
                <w:szCs w:val="24"/>
              </w:rPr>
              <w:softHyphen/>
              <w:t>двигательного аппарата</w:t>
            </w:r>
          </w:p>
        </w:tc>
        <w:tc>
          <w:tcPr>
            <w:tcW w:w="3345" w:type="dxa"/>
            <w:tcBorders>
              <w:top w:val="single" w:sz="4" w:space="0" w:color="auto"/>
              <w:left w:val="single" w:sz="4" w:space="0" w:color="auto"/>
              <w:bottom w:val="single" w:sz="4" w:space="0" w:color="auto"/>
              <w:right w:val="single" w:sz="4" w:space="0" w:color="auto"/>
            </w:tcBorders>
          </w:tcPr>
          <w:p w14:paraId="31315C9E" w14:textId="77777777" w:rsidR="001C4457" w:rsidRDefault="0056330E" w:rsidP="00FD4E7A">
            <w:pPr>
              <w:pStyle w:val="26"/>
              <w:shd w:val="clear" w:color="auto" w:fill="auto"/>
              <w:spacing w:before="0" w:after="0" w:line="240" w:lineRule="auto"/>
              <w:jc w:val="both"/>
              <w:rPr>
                <w:b w:val="0"/>
                <w:sz w:val="24"/>
                <w:szCs w:val="24"/>
              </w:rPr>
            </w:pPr>
            <w:r>
              <w:rPr>
                <w:b w:val="0"/>
                <w:sz w:val="24"/>
                <w:szCs w:val="24"/>
              </w:rPr>
              <w:t>Реферат, доклад, эссе, научные статьи, тест, глоссарий,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tcPr>
          <w:p w14:paraId="4DBAE0A8" w14:textId="77777777" w:rsidR="001C4457" w:rsidRDefault="0056330E" w:rsidP="00FD4E7A">
            <w:pPr>
              <w:pStyle w:val="26"/>
              <w:shd w:val="clear" w:color="auto" w:fill="auto"/>
              <w:spacing w:before="0" w:after="0" w:line="240" w:lineRule="auto"/>
              <w:rPr>
                <w:b w:val="0"/>
                <w:sz w:val="24"/>
                <w:szCs w:val="24"/>
              </w:rPr>
            </w:pPr>
            <w:r>
              <w:rPr>
                <w:b w:val="0"/>
                <w:sz w:val="24"/>
                <w:szCs w:val="24"/>
              </w:rPr>
              <w:t>Организация взаимодействия с обучающимися посредством электронной почты, письменная проверка</w:t>
            </w:r>
          </w:p>
        </w:tc>
      </w:tr>
    </w:tbl>
    <w:p w14:paraId="3A7DFBE2" w14:textId="77777777" w:rsidR="001C4457" w:rsidRDefault="0056330E" w:rsidP="00FD4E7A">
      <w:pPr>
        <w:widowControl w:val="0"/>
        <w:spacing w:after="0" w:line="360" w:lineRule="auto"/>
        <w:ind w:firstLine="709"/>
        <w:jc w:val="both"/>
        <w:rPr>
          <w:rStyle w:val="4Exact"/>
          <w:rFonts w:eastAsiaTheme="minorHAnsi"/>
          <w:sz w:val="24"/>
          <w:szCs w:val="24"/>
        </w:rPr>
      </w:pPr>
      <w:r>
        <w:rPr>
          <w:rStyle w:val="4Exact"/>
          <w:rFonts w:eastAsiaTheme="minorHAnsi"/>
          <w:sz w:val="24"/>
          <w:szCs w:val="24"/>
        </w:rPr>
        <w:t>Данный перечень может быть конкретизирован в зависимости от контингента обучающихся.</w:t>
      </w:r>
    </w:p>
    <w:p w14:paraId="0E34F182" w14:textId="77777777" w:rsidR="001C4457" w:rsidRDefault="0056330E" w:rsidP="00FD4E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2021CAFD" w14:textId="77777777" w:rsidR="001C4457" w:rsidRDefault="0056330E" w:rsidP="00FD4E7A">
      <w:pPr>
        <w:pStyle w:val="26"/>
        <w:shd w:val="clear" w:color="auto" w:fill="auto"/>
        <w:tabs>
          <w:tab w:val="left" w:pos="330"/>
          <w:tab w:val="left" w:pos="993"/>
        </w:tabs>
        <w:spacing w:before="0" w:after="0" w:line="360" w:lineRule="auto"/>
        <w:ind w:firstLine="709"/>
        <w:jc w:val="both"/>
        <w:rPr>
          <w:b w:val="0"/>
          <w:sz w:val="24"/>
          <w:szCs w:val="24"/>
        </w:rPr>
      </w:pPr>
      <w:r>
        <w:rPr>
          <w:b w:val="0"/>
          <w:sz w:val="24"/>
          <w:szCs w:val="24"/>
        </w:rPr>
        <w:t>а)</w:t>
      </w:r>
      <w:r>
        <w:rPr>
          <w:b w:val="0"/>
          <w:sz w:val="24"/>
          <w:szCs w:val="24"/>
        </w:rPr>
        <w:tab/>
        <w:t>инструкция по порядку проведения процедуры оценивания предоставляется в доступной форме (устно, в письменной форме);</w:t>
      </w:r>
    </w:p>
    <w:p w14:paraId="4B751FAE" w14:textId="77777777" w:rsidR="001C4457" w:rsidRDefault="0056330E" w:rsidP="00FD4E7A">
      <w:pPr>
        <w:pStyle w:val="26"/>
        <w:shd w:val="clear" w:color="auto" w:fill="auto"/>
        <w:tabs>
          <w:tab w:val="left" w:pos="337"/>
          <w:tab w:val="left" w:pos="993"/>
        </w:tabs>
        <w:spacing w:before="0" w:after="0" w:line="360" w:lineRule="auto"/>
        <w:ind w:firstLine="709"/>
        <w:jc w:val="both"/>
        <w:rPr>
          <w:b w:val="0"/>
          <w:sz w:val="24"/>
          <w:szCs w:val="24"/>
        </w:rPr>
      </w:pPr>
      <w:r>
        <w:rPr>
          <w:b w:val="0"/>
          <w:sz w:val="24"/>
          <w:szCs w:val="24"/>
        </w:rPr>
        <w:t>б)</w:t>
      </w:r>
      <w:r>
        <w:rPr>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674D32E5" w14:textId="77777777" w:rsidR="001C4457" w:rsidRDefault="0056330E" w:rsidP="00FD4E7A">
      <w:pPr>
        <w:pStyle w:val="26"/>
        <w:shd w:val="clear" w:color="auto" w:fill="auto"/>
        <w:tabs>
          <w:tab w:val="left" w:pos="337"/>
          <w:tab w:val="left" w:pos="993"/>
        </w:tabs>
        <w:spacing w:before="0" w:after="0" w:line="360" w:lineRule="auto"/>
        <w:ind w:firstLine="709"/>
        <w:jc w:val="both"/>
        <w:rPr>
          <w:b w:val="0"/>
          <w:sz w:val="24"/>
          <w:szCs w:val="24"/>
        </w:rPr>
      </w:pPr>
      <w:r>
        <w:rPr>
          <w:b w:val="0"/>
          <w:sz w:val="24"/>
          <w:szCs w:val="24"/>
        </w:rPr>
        <w:t>в)</w:t>
      </w:r>
      <w:r>
        <w:rPr>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17A66F7C" w14:textId="77777777" w:rsidR="001C4457" w:rsidRDefault="0056330E" w:rsidP="00FD4E7A">
      <w:pPr>
        <w:pStyle w:val="26"/>
        <w:shd w:val="clear" w:color="auto" w:fill="auto"/>
        <w:spacing w:before="0" w:after="0" w:line="360" w:lineRule="auto"/>
        <w:ind w:firstLine="709"/>
        <w:jc w:val="both"/>
        <w:rPr>
          <w:b w:val="0"/>
          <w:sz w:val="24"/>
          <w:szCs w:val="24"/>
        </w:rPr>
      </w:pPr>
      <w:r>
        <w:rPr>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670F97ED" w14:textId="77777777" w:rsidR="001C4457" w:rsidRDefault="0056330E" w:rsidP="00FD4E7A">
      <w:pPr>
        <w:pStyle w:val="26"/>
        <w:shd w:val="clear" w:color="auto" w:fill="auto"/>
        <w:spacing w:before="0" w:after="0" w:line="360" w:lineRule="auto"/>
        <w:ind w:firstLine="709"/>
        <w:jc w:val="both"/>
        <w:rPr>
          <w:b w:val="0"/>
          <w:sz w:val="24"/>
          <w:szCs w:val="24"/>
        </w:rPr>
      </w:pPr>
      <w:r>
        <w:rPr>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5C443B8F" w14:textId="77777777" w:rsidR="001C4457" w:rsidRDefault="001C4457" w:rsidP="00FD4E7A">
      <w:pPr>
        <w:spacing w:after="0" w:line="240" w:lineRule="auto"/>
        <w:rPr>
          <w:rFonts w:ascii="Times New Roman" w:hAnsi="Times New Roman" w:cs="Times New Roman"/>
          <w:sz w:val="24"/>
          <w:szCs w:val="24"/>
        </w:rPr>
      </w:pPr>
    </w:p>
    <w:p w14:paraId="40ADBC55" w14:textId="77777777" w:rsidR="001C4457" w:rsidRDefault="0056330E" w:rsidP="00FD4E7A">
      <w:pPr>
        <w:pStyle w:val="afa"/>
        <w:numPr>
          <w:ilvl w:val="0"/>
          <w:numId w:val="22"/>
        </w:numPr>
        <w:ind w:left="0"/>
        <w:jc w:val="both"/>
        <w:rPr>
          <w:b/>
          <w:bCs/>
        </w:rPr>
      </w:pPr>
      <w:r>
        <w:rPr>
          <w:b/>
          <w:bCs/>
        </w:rPr>
        <w:t>ЛИСТ ВНЕСЕНИЯ ИЗМЕНЕНИЙ В РАБОЧУЮ ПРОГРАММУ УЧЕБНОЙ ДИСЦИПЛИНЫ</w:t>
      </w:r>
    </w:p>
    <w:p w14:paraId="641EEB7C" w14:textId="77777777" w:rsidR="001C4457" w:rsidRDefault="001C4457" w:rsidP="00FD4E7A">
      <w:pPr>
        <w:pStyle w:val="afa"/>
        <w:ind w:left="0"/>
        <w:jc w:val="center"/>
        <w:rPr>
          <w:b/>
          <w:bCs/>
        </w:rPr>
      </w:pPr>
    </w:p>
    <w:p w14:paraId="113CCF63" w14:textId="77777777" w:rsidR="001C4457" w:rsidRDefault="0056330E" w:rsidP="00FD4E7A">
      <w:pPr>
        <w:spacing w:after="0" w:line="240" w:lineRule="auto"/>
        <w:jc w:val="both"/>
        <w:rPr>
          <w:rFonts w:ascii="Times New Roman" w:eastAsia="Calibri" w:hAnsi="Times New Roman" w:cs="Times New Roman"/>
          <w:sz w:val="24"/>
          <w:szCs w:val="24"/>
          <w:lang w:eastAsia="ru-RU"/>
        </w:rPr>
      </w:pPr>
      <w:r>
        <w:rPr>
          <w:rFonts w:ascii="Times New Roman" w:hAnsi="Times New Roman" w:cs="Times New Roman"/>
          <w:sz w:val="24"/>
          <w:szCs w:val="24"/>
        </w:rPr>
        <w:lastRenderedPageBreak/>
        <w:t>Дополнения и изменения в программу учебной дисциплины «Безопасность жизнедеятельности                по направлению подготовки</w:t>
      </w:r>
      <w:r>
        <w:rPr>
          <w:rFonts w:ascii="Times New Roman" w:eastAsia="Calibri" w:hAnsi="Times New Roman" w:cs="Times New Roman"/>
          <w:sz w:val="24"/>
          <w:szCs w:val="24"/>
          <w:lang w:eastAsia="ru-RU"/>
        </w:rPr>
        <w:t xml:space="preserve"> 38.03.01 «Экономика» </w:t>
      </w:r>
      <w:r>
        <w:rPr>
          <w:rFonts w:ascii="Times New Roman" w:hAnsi="Times New Roman" w:cs="Times New Roman"/>
          <w:sz w:val="24"/>
          <w:szCs w:val="24"/>
        </w:rPr>
        <w:t xml:space="preserve">на _______ учебный год. </w:t>
      </w:r>
    </w:p>
    <w:p w14:paraId="64ECCC8C" w14:textId="77777777" w:rsidR="001C4457" w:rsidRDefault="001C4457" w:rsidP="00FD4E7A">
      <w:pPr>
        <w:pStyle w:val="afa"/>
        <w:ind w:left="0" w:firstLine="720"/>
        <w:jc w:val="both"/>
      </w:pPr>
    </w:p>
    <w:p w14:paraId="6B7010EA" w14:textId="77777777" w:rsidR="001C4457" w:rsidRDefault="0056330E" w:rsidP="00FD4E7A">
      <w:pPr>
        <w:pStyle w:val="afa"/>
        <w:ind w:left="0" w:firstLine="720"/>
        <w:jc w:val="both"/>
      </w:pPr>
      <w:r>
        <w:t xml:space="preserve">В программу учебной дисциплины вносятся следующие изменения: </w:t>
      </w:r>
    </w:p>
    <w:p w14:paraId="4545DD17" w14:textId="77777777" w:rsidR="001C4457" w:rsidRDefault="0056330E" w:rsidP="00FD4E7A">
      <w:pPr>
        <w:pStyle w:val="afa"/>
        <w:ind w:left="0" w:firstLine="720"/>
        <w:jc w:val="both"/>
      </w:pPr>
      <w:r>
        <w:t xml:space="preserve">1. </w:t>
      </w:r>
    </w:p>
    <w:p w14:paraId="243F8D67" w14:textId="77777777" w:rsidR="001C4457" w:rsidRDefault="001C4457" w:rsidP="00FD4E7A">
      <w:pPr>
        <w:pStyle w:val="afa"/>
        <w:ind w:left="0" w:firstLine="720"/>
        <w:jc w:val="both"/>
      </w:pPr>
    </w:p>
    <w:p w14:paraId="35207E49" w14:textId="77777777" w:rsidR="001C4457" w:rsidRDefault="0056330E" w:rsidP="00FD4E7A">
      <w:pPr>
        <w:pStyle w:val="afa"/>
        <w:ind w:left="0" w:firstLine="720"/>
        <w:jc w:val="both"/>
      </w:pPr>
      <w:r>
        <w:t>Изменения в рабочую программу учебной дисциплины внесены:</w:t>
      </w:r>
    </w:p>
    <w:p w14:paraId="3A999681" w14:textId="77777777" w:rsidR="001C4457" w:rsidRDefault="0056330E" w:rsidP="00FD4E7A">
      <w:pPr>
        <w:pStyle w:val="afa"/>
        <w:ind w:left="0" w:firstLine="720"/>
        <w:jc w:val="both"/>
      </w:pPr>
      <w:r>
        <w:t xml:space="preserve">Должность, </w:t>
      </w:r>
    </w:p>
    <w:p w14:paraId="312FA07D" w14:textId="77777777" w:rsidR="001C4457" w:rsidRDefault="0056330E" w:rsidP="00FD4E7A">
      <w:pPr>
        <w:pStyle w:val="afa"/>
        <w:ind w:left="0" w:firstLine="720"/>
        <w:jc w:val="both"/>
      </w:pPr>
      <w:r>
        <w:t>Звание преподавателя                               ________________ ФИО</w:t>
      </w:r>
    </w:p>
    <w:p w14:paraId="0B2CBC25" w14:textId="77777777" w:rsidR="001C4457" w:rsidRDefault="001C4457" w:rsidP="00FD4E7A">
      <w:pPr>
        <w:pStyle w:val="afa"/>
        <w:ind w:left="0" w:firstLine="720"/>
        <w:jc w:val="both"/>
      </w:pPr>
    </w:p>
    <w:p w14:paraId="4E3A9E06" w14:textId="77777777" w:rsidR="001C4457" w:rsidRDefault="0056330E" w:rsidP="00FD4E7A">
      <w:pPr>
        <w:pStyle w:val="afa"/>
        <w:ind w:left="0" w:firstLine="720"/>
        <w:jc w:val="both"/>
      </w:pPr>
      <w:r>
        <w:t>Внесение изменений в рабочую программу учебной дисциплины утверждены на заседании кафедры «                     »</w:t>
      </w:r>
    </w:p>
    <w:p w14:paraId="39CD2A11" w14:textId="77777777" w:rsidR="001C4457" w:rsidRDefault="0056330E" w:rsidP="00FD4E7A">
      <w:pPr>
        <w:pStyle w:val="afa"/>
        <w:ind w:left="0" w:firstLine="720"/>
        <w:jc w:val="both"/>
      </w:pPr>
      <w:r>
        <w:t>Протокол № __ от __.__. 20__ года.</w:t>
      </w:r>
    </w:p>
    <w:p w14:paraId="0ED39882" w14:textId="77777777" w:rsidR="001C4457" w:rsidRDefault="001C4457" w:rsidP="00FD4E7A">
      <w:pPr>
        <w:pStyle w:val="afa"/>
        <w:ind w:left="0" w:firstLine="720"/>
        <w:jc w:val="both"/>
      </w:pPr>
    </w:p>
    <w:p w14:paraId="668E6DE5" w14:textId="77777777" w:rsidR="001C4457" w:rsidRDefault="0056330E" w:rsidP="00FD4E7A">
      <w:pPr>
        <w:pStyle w:val="afa"/>
        <w:ind w:left="0" w:firstLine="720"/>
        <w:jc w:val="both"/>
      </w:pPr>
      <w:r>
        <w:t>Зав. кафедрой               _______________________________ ФИО</w:t>
      </w:r>
    </w:p>
    <w:p w14:paraId="011ACCA7" w14:textId="77777777" w:rsidR="001C4457" w:rsidRDefault="001C4457" w:rsidP="00FD4E7A">
      <w:pPr>
        <w:pStyle w:val="afa"/>
        <w:spacing w:line="360" w:lineRule="auto"/>
        <w:ind w:left="0" w:firstLine="720"/>
        <w:jc w:val="both"/>
      </w:pPr>
    </w:p>
    <w:p w14:paraId="7C29C9B4" w14:textId="77777777" w:rsidR="001C4457" w:rsidRDefault="001C4457" w:rsidP="00FD4E7A">
      <w:pPr>
        <w:spacing w:after="0"/>
        <w:rPr>
          <w:rFonts w:ascii="Times New Roman" w:hAnsi="Times New Roman" w:cs="Times New Roman"/>
          <w:sz w:val="24"/>
          <w:szCs w:val="24"/>
        </w:rPr>
      </w:pPr>
    </w:p>
    <w:sectPr w:rsidR="001C4457">
      <w:footerReference w:type="default" r:id="rId32"/>
      <w:pgSz w:w="11906" w:h="16838"/>
      <w:pgMar w:top="1134" w:right="850" w:bottom="1134" w:left="184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9C4EA" w14:textId="77777777" w:rsidR="00DF1BEF" w:rsidRDefault="00DF1BEF">
      <w:pPr>
        <w:spacing w:line="240" w:lineRule="auto"/>
      </w:pPr>
      <w:r>
        <w:separator/>
      </w:r>
    </w:p>
  </w:endnote>
  <w:endnote w:type="continuationSeparator" w:id="0">
    <w:p w14:paraId="663D567B" w14:textId="77777777" w:rsidR="00DF1BEF" w:rsidRDefault="00DF1B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6085703"/>
      <w:docPartObj>
        <w:docPartGallery w:val="AutoText"/>
      </w:docPartObj>
    </w:sdtPr>
    <w:sdtEndPr/>
    <w:sdtContent>
      <w:p w14:paraId="5854A19E" w14:textId="77777777" w:rsidR="00DF1BEF" w:rsidRDefault="00DF1BEF">
        <w:pPr>
          <w:pStyle w:val="af5"/>
          <w:jc w:val="right"/>
        </w:pPr>
        <w:r>
          <w:fldChar w:fldCharType="begin"/>
        </w:r>
        <w:r>
          <w:instrText>PAGE   \* MERGEFORMAT</w:instrText>
        </w:r>
        <w:r>
          <w:fldChar w:fldCharType="separate"/>
        </w:r>
        <w:r w:rsidR="001F2A45">
          <w:rPr>
            <w:noProof/>
          </w:rPr>
          <w:t>31</w:t>
        </w:r>
        <w:r>
          <w:fldChar w:fldCharType="end"/>
        </w:r>
      </w:p>
    </w:sdtContent>
  </w:sdt>
  <w:p w14:paraId="41C9183E" w14:textId="77777777" w:rsidR="00DF1BEF" w:rsidRDefault="00DF1BEF">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38710" w14:textId="77777777" w:rsidR="00DF1BEF" w:rsidRDefault="00DF1BEF">
      <w:pPr>
        <w:spacing w:after="0"/>
      </w:pPr>
      <w:r>
        <w:separator/>
      </w:r>
    </w:p>
  </w:footnote>
  <w:footnote w:type="continuationSeparator" w:id="0">
    <w:p w14:paraId="0DAFD11B" w14:textId="77777777" w:rsidR="00DF1BEF" w:rsidRDefault="00DF1BE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75ED9"/>
    <w:multiLevelType w:val="multilevel"/>
    <w:tmpl w:val="03075ED9"/>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nsid w:val="05430AB7"/>
    <w:multiLevelType w:val="multilevel"/>
    <w:tmpl w:val="05430A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D6B683C"/>
    <w:multiLevelType w:val="multilevel"/>
    <w:tmpl w:val="0D6B683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17C75E3C"/>
    <w:multiLevelType w:val="multilevel"/>
    <w:tmpl w:val="17C75E3C"/>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1D585CF4"/>
    <w:multiLevelType w:val="multilevel"/>
    <w:tmpl w:val="1D585CF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E2932A0"/>
    <w:multiLevelType w:val="multilevel"/>
    <w:tmpl w:val="1E2932A0"/>
    <w:lvl w:ilvl="0">
      <w:start w:val="4"/>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nsid w:val="22D44F12"/>
    <w:multiLevelType w:val="multilevel"/>
    <w:tmpl w:val="22D44F12"/>
    <w:lvl w:ilvl="0">
      <w:start w:val="1"/>
      <w:numFmt w:val="decimal"/>
      <w:lvlText w:val="%1."/>
      <w:lvlJc w:val="left"/>
      <w:pPr>
        <w:tabs>
          <w:tab w:val="left" w:pos="1155"/>
        </w:tabs>
        <w:ind w:left="1155"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2DB2D12"/>
    <w:multiLevelType w:val="multilevel"/>
    <w:tmpl w:val="32DB2D1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nsid w:val="339D45FC"/>
    <w:multiLevelType w:val="multilevel"/>
    <w:tmpl w:val="339D45FC"/>
    <w:lvl w:ilvl="0">
      <w:start w:val="10"/>
      <w:numFmt w:val="decimal"/>
      <w:lvlText w:val="%1"/>
      <w:lvlJc w:val="left"/>
      <w:pPr>
        <w:ind w:left="420" w:hanging="420"/>
      </w:pPr>
      <w:rPr>
        <w:rFonts w:hint="default"/>
      </w:rPr>
    </w:lvl>
    <w:lvl w:ilvl="1">
      <w:start w:val="3"/>
      <w:numFmt w:val="decimal"/>
      <w:lvlText w:val="%1.%2"/>
      <w:lvlJc w:val="left"/>
      <w:pPr>
        <w:ind w:left="870" w:hanging="4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0">
    <w:nsid w:val="35E256EC"/>
    <w:multiLevelType w:val="multilevel"/>
    <w:tmpl w:val="35E256EC"/>
    <w:lvl w:ilvl="0">
      <w:start w:val="8"/>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388512D8"/>
    <w:multiLevelType w:val="multilevel"/>
    <w:tmpl w:val="388512D8"/>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nsid w:val="3D1F7F5A"/>
    <w:multiLevelType w:val="multilevel"/>
    <w:tmpl w:val="3D1F7F5A"/>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3">
    <w:nsid w:val="44577CFB"/>
    <w:multiLevelType w:val="multilevel"/>
    <w:tmpl w:val="44577CFB"/>
    <w:lvl w:ilvl="0">
      <w:start w:val="10"/>
      <w:numFmt w:val="decimal"/>
      <w:lvlText w:val="%1"/>
      <w:lvlJc w:val="left"/>
      <w:pPr>
        <w:ind w:left="375" w:hanging="375"/>
      </w:pPr>
      <w:rPr>
        <w:rFonts w:hint="default"/>
      </w:rPr>
    </w:lvl>
    <w:lvl w:ilvl="1">
      <w:start w:val="1"/>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4">
    <w:nsid w:val="45727862"/>
    <w:multiLevelType w:val="multilevel"/>
    <w:tmpl w:val="45727862"/>
    <w:lvl w:ilvl="0">
      <w:start w:val="6"/>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nsid w:val="47067E16"/>
    <w:multiLevelType w:val="singleLevel"/>
    <w:tmpl w:val="47067E16"/>
    <w:lvl w:ilvl="0">
      <w:numFmt w:val="bullet"/>
      <w:lvlText w:val="-"/>
      <w:lvlJc w:val="left"/>
      <w:pPr>
        <w:tabs>
          <w:tab w:val="left" w:pos="660"/>
        </w:tabs>
        <w:ind w:left="660" w:hanging="360"/>
      </w:pPr>
    </w:lvl>
  </w:abstractNum>
  <w:abstractNum w:abstractNumId="16">
    <w:nsid w:val="480E7AD1"/>
    <w:multiLevelType w:val="multilevel"/>
    <w:tmpl w:val="480E7AD1"/>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6F0A2008"/>
    <w:multiLevelType w:val="multilevel"/>
    <w:tmpl w:val="6F0A200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nsid w:val="76851557"/>
    <w:multiLevelType w:val="multilevel"/>
    <w:tmpl w:val="76851557"/>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78650F0D"/>
    <w:multiLevelType w:val="multilevel"/>
    <w:tmpl w:val="78650F0D"/>
    <w:lvl w:ilvl="0">
      <w:start w:val="1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7A3A56B2"/>
    <w:multiLevelType w:val="multilevel"/>
    <w:tmpl w:val="7A3A56B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2"/>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9"/>
  </w:num>
  <w:num w:numId="5">
    <w:abstractNumId w:val="16"/>
  </w:num>
  <w:num w:numId="6">
    <w:abstractNumId w:val="21"/>
  </w:num>
  <w:num w:numId="7">
    <w:abstractNumId w:val="14"/>
  </w:num>
  <w:num w:numId="8">
    <w:abstractNumId w:val="10"/>
  </w:num>
  <w:num w:numId="9">
    <w:abstractNumId w:val="2"/>
  </w:num>
  <w:num w:numId="10">
    <w:abstractNumId w:val="8"/>
  </w:num>
  <w:num w:numId="11">
    <w:abstractNumId w:val="3"/>
  </w:num>
  <w:num w:numId="12">
    <w:abstractNumId w:val="5"/>
  </w:num>
  <w:num w:numId="13">
    <w:abstractNumId w:val="11"/>
  </w:num>
  <w:num w:numId="14">
    <w:abstractNumId w:val="4"/>
    <w:lvlOverride w:ilvl="1">
      <w:startOverride w:val="1"/>
    </w:lvlOverride>
    <w:lvlOverride w:ilvl="2">
      <w:startOverride w:val="1"/>
    </w:lvlOverride>
  </w:num>
  <w:num w:numId="15">
    <w:abstractNumId w:val="7"/>
  </w:num>
  <w:num w:numId="16">
    <w:abstractNumId w:val="13"/>
  </w:num>
  <w:num w:numId="17">
    <w:abstractNumId w:val="9"/>
  </w:num>
  <w:num w:numId="18">
    <w:abstractNumId w:val="0"/>
  </w:num>
  <w:num w:numId="19">
    <w:abstractNumId w:val="6"/>
  </w:num>
  <w:num w:numId="20">
    <w:abstractNumId w:val="15"/>
  </w:num>
  <w:num w:numId="21">
    <w:abstractNumId w:val="1"/>
  </w:num>
  <w:num w:numId="22">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5F3"/>
    <w:rsid w:val="000167BD"/>
    <w:rsid w:val="00021D2D"/>
    <w:rsid w:val="00036299"/>
    <w:rsid w:val="00053AE2"/>
    <w:rsid w:val="000563BA"/>
    <w:rsid w:val="0008190A"/>
    <w:rsid w:val="000A085D"/>
    <w:rsid w:val="000A18D0"/>
    <w:rsid w:val="000B1C0E"/>
    <w:rsid w:val="000D7ED1"/>
    <w:rsid w:val="000E54BB"/>
    <w:rsid w:val="000F1FA2"/>
    <w:rsid w:val="0011482B"/>
    <w:rsid w:val="00134CE1"/>
    <w:rsid w:val="00163E94"/>
    <w:rsid w:val="001812EA"/>
    <w:rsid w:val="00193904"/>
    <w:rsid w:val="001C4457"/>
    <w:rsid w:val="001F2A45"/>
    <w:rsid w:val="001F44B9"/>
    <w:rsid w:val="00226E9A"/>
    <w:rsid w:val="0025010D"/>
    <w:rsid w:val="0027266A"/>
    <w:rsid w:val="002838C8"/>
    <w:rsid w:val="00287BBE"/>
    <w:rsid w:val="002909E8"/>
    <w:rsid w:val="00290F1A"/>
    <w:rsid w:val="002A51E1"/>
    <w:rsid w:val="002A6C3F"/>
    <w:rsid w:val="002B5AE7"/>
    <w:rsid w:val="003026B1"/>
    <w:rsid w:val="00303FF6"/>
    <w:rsid w:val="003445B2"/>
    <w:rsid w:val="003527E3"/>
    <w:rsid w:val="00353223"/>
    <w:rsid w:val="00385C74"/>
    <w:rsid w:val="003B5C9C"/>
    <w:rsid w:val="003C62BD"/>
    <w:rsid w:val="003D1246"/>
    <w:rsid w:val="003D4FF3"/>
    <w:rsid w:val="003E06F4"/>
    <w:rsid w:val="003E3F81"/>
    <w:rsid w:val="003E52A1"/>
    <w:rsid w:val="0042565D"/>
    <w:rsid w:val="004314A2"/>
    <w:rsid w:val="00443505"/>
    <w:rsid w:val="0047481B"/>
    <w:rsid w:val="004765AD"/>
    <w:rsid w:val="00485B9D"/>
    <w:rsid w:val="00497354"/>
    <w:rsid w:val="004B266D"/>
    <w:rsid w:val="004B3258"/>
    <w:rsid w:val="004E4D61"/>
    <w:rsid w:val="004E614A"/>
    <w:rsid w:val="00516AAB"/>
    <w:rsid w:val="00524B5E"/>
    <w:rsid w:val="00557558"/>
    <w:rsid w:val="00562902"/>
    <w:rsid w:val="0056330E"/>
    <w:rsid w:val="0058397A"/>
    <w:rsid w:val="00592843"/>
    <w:rsid w:val="005A04DC"/>
    <w:rsid w:val="005B6F66"/>
    <w:rsid w:val="005D682F"/>
    <w:rsid w:val="005E0BCB"/>
    <w:rsid w:val="00613039"/>
    <w:rsid w:val="00615DA2"/>
    <w:rsid w:val="00643916"/>
    <w:rsid w:val="00646CAD"/>
    <w:rsid w:val="00670AFB"/>
    <w:rsid w:val="00675E46"/>
    <w:rsid w:val="006C16F1"/>
    <w:rsid w:val="006F0F0A"/>
    <w:rsid w:val="006F74A1"/>
    <w:rsid w:val="00742555"/>
    <w:rsid w:val="007451AF"/>
    <w:rsid w:val="007576E5"/>
    <w:rsid w:val="00780146"/>
    <w:rsid w:val="00782E6A"/>
    <w:rsid w:val="007A09FF"/>
    <w:rsid w:val="007B3266"/>
    <w:rsid w:val="007E4FDC"/>
    <w:rsid w:val="00801594"/>
    <w:rsid w:val="0080481E"/>
    <w:rsid w:val="00804A3D"/>
    <w:rsid w:val="008107F6"/>
    <w:rsid w:val="00811C38"/>
    <w:rsid w:val="008357FE"/>
    <w:rsid w:val="00841580"/>
    <w:rsid w:val="00847F3E"/>
    <w:rsid w:val="00851A1B"/>
    <w:rsid w:val="00852E29"/>
    <w:rsid w:val="00855FE9"/>
    <w:rsid w:val="00870B6E"/>
    <w:rsid w:val="00881F6D"/>
    <w:rsid w:val="00890A67"/>
    <w:rsid w:val="008B23FE"/>
    <w:rsid w:val="008B7308"/>
    <w:rsid w:val="008C3C1C"/>
    <w:rsid w:val="008E22FE"/>
    <w:rsid w:val="00970EA3"/>
    <w:rsid w:val="009772DF"/>
    <w:rsid w:val="00994CD2"/>
    <w:rsid w:val="009A4CF4"/>
    <w:rsid w:val="009E4A0C"/>
    <w:rsid w:val="009F4635"/>
    <w:rsid w:val="009F6FC5"/>
    <w:rsid w:val="00A300A5"/>
    <w:rsid w:val="00A3061E"/>
    <w:rsid w:val="00A56BF8"/>
    <w:rsid w:val="00A84998"/>
    <w:rsid w:val="00AA5F9C"/>
    <w:rsid w:val="00AB154C"/>
    <w:rsid w:val="00AC7B07"/>
    <w:rsid w:val="00AF0CCF"/>
    <w:rsid w:val="00B11853"/>
    <w:rsid w:val="00B27C7C"/>
    <w:rsid w:val="00B464B5"/>
    <w:rsid w:val="00B53472"/>
    <w:rsid w:val="00B92FAE"/>
    <w:rsid w:val="00BA112E"/>
    <w:rsid w:val="00BB430E"/>
    <w:rsid w:val="00BB527F"/>
    <w:rsid w:val="00BD4390"/>
    <w:rsid w:val="00BD4E2C"/>
    <w:rsid w:val="00BE1008"/>
    <w:rsid w:val="00BF0DA5"/>
    <w:rsid w:val="00C0625F"/>
    <w:rsid w:val="00C2297F"/>
    <w:rsid w:val="00C3197B"/>
    <w:rsid w:val="00C31DF2"/>
    <w:rsid w:val="00C415A8"/>
    <w:rsid w:val="00C4688F"/>
    <w:rsid w:val="00C47EFD"/>
    <w:rsid w:val="00C500E8"/>
    <w:rsid w:val="00C63772"/>
    <w:rsid w:val="00C7365E"/>
    <w:rsid w:val="00C73CEC"/>
    <w:rsid w:val="00C754F8"/>
    <w:rsid w:val="00C91399"/>
    <w:rsid w:val="00C95451"/>
    <w:rsid w:val="00CA7874"/>
    <w:rsid w:val="00CE586A"/>
    <w:rsid w:val="00D3062B"/>
    <w:rsid w:val="00D31754"/>
    <w:rsid w:val="00D57843"/>
    <w:rsid w:val="00D930F8"/>
    <w:rsid w:val="00DB0868"/>
    <w:rsid w:val="00DE09F7"/>
    <w:rsid w:val="00DE21B7"/>
    <w:rsid w:val="00DF1BEF"/>
    <w:rsid w:val="00DF35F6"/>
    <w:rsid w:val="00DF3C7D"/>
    <w:rsid w:val="00E06205"/>
    <w:rsid w:val="00E135FB"/>
    <w:rsid w:val="00E41869"/>
    <w:rsid w:val="00E43AA9"/>
    <w:rsid w:val="00E445D3"/>
    <w:rsid w:val="00E57E90"/>
    <w:rsid w:val="00E61B7C"/>
    <w:rsid w:val="00E7670B"/>
    <w:rsid w:val="00E92A1E"/>
    <w:rsid w:val="00E97AC1"/>
    <w:rsid w:val="00EF2E31"/>
    <w:rsid w:val="00F05811"/>
    <w:rsid w:val="00F147C7"/>
    <w:rsid w:val="00F15411"/>
    <w:rsid w:val="00F205C7"/>
    <w:rsid w:val="00F2266A"/>
    <w:rsid w:val="00F4403D"/>
    <w:rsid w:val="00F51F87"/>
    <w:rsid w:val="00F54114"/>
    <w:rsid w:val="00FB5622"/>
    <w:rsid w:val="00FD1445"/>
    <w:rsid w:val="00FD4E7A"/>
    <w:rsid w:val="00FE61E6"/>
    <w:rsid w:val="4536662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E05EF04"/>
  <w15:docId w15:val="{7465FA9B-3C85-41E5-AB9D-C9B30124F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semiHidden="1" w:unhideWhenUsed="1"/>
    <w:lsdException w:name="Body Text Indent 2"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60" w:line="256" w:lineRule="auto"/>
    </w:pPr>
    <w:rPr>
      <w:sz w:val="22"/>
      <w:szCs w:val="22"/>
      <w:lang w:eastAsia="en-US"/>
    </w:rPr>
  </w:style>
  <w:style w:type="paragraph" w:styleId="2">
    <w:name w:val="heading 2"/>
    <w:basedOn w:val="a0"/>
    <w:next w:val="a0"/>
    <w:link w:val="20"/>
    <w:semiHidden/>
    <w:unhideWhenUsed/>
    <w:qFormat/>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0"/>
    <w:next w:val="a0"/>
    <w:link w:val="30"/>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4">
    <w:name w:val="heading 4"/>
    <w:basedOn w:val="a0"/>
    <w:next w:val="a0"/>
    <w:link w:val="40"/>
    <w:uiPriority w:val="9"/>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basedOn w:val="a1"/>
    <w:uiPriority w:val="99"/>
    <w:semiHidden/>
    <w:unhideWhenUsed/>
    <w:qFormat/>
    <w:rPr>
      <w:color w:val="954F72" w:themeColor="followedHyperlink"/>
      <w:u w:val="single"/>
    </w:rPr>
  </w:style>
  <w:style w:type="character" w:styleId="a5">
    <w:name w:val="Hyperlink"/>
    <w:basedOn w:val="a1"/>
    <w:unhideWhenUsed/>
    <w:qFormat/>
    <w:rPr>
      <w:color w:val="0000FF"/>
      <w:u w:val="single"/>
    </w:rPr>
  </w:style>
  <w:style w:type="character" w:styleId="a6">
    <w:name w:val="Strong"/>
    <w:basedOn w:val="a1"/>
    <w:uiPriority w:val="22"/>
    <w:qFormat/>
    <w:rPr>
      <w:b/>
      <w:bCs/>
    </w:rPr>
  </w:style>
  <w:style w:type="paragraph" w:styleId="a7">
    <w:name w:val="Balloon Text"/>
    <w:basedOn w:val="a0"/>
    <w:link w:val="a8"/>
    <w:uiPriority w:val="99"/>
    <w:semiHidden/>
    <w:unhideWhenUsed/>
    <w:pPr>
      <w:spacing w:after="0" w:line="240" w:lineRule="auto"/>
    </w:pPr>
    <w:rPr>
      <w:rFonts w:ascii="Tahoma" w:eastAsia="Calibri" w:hAnsi="Tahoma" w:cs="Tahoma"/>
      <w:sz w:val="16"/>
      <w:szCs w:val="16"/>
      <w:lang w:eastAsia="ru-RU"/>
    </w:rPr>
  </w:style>
  <w:style w:type="paragraph" w:styleId="21">
    <w:name w:val="Body Text 2"/>
    <w:basedOn w:val="a0"/>
    <w:link w:val="22"/>
    <w:uiPriority w:val="99"/>
    <w:unhideWhenUsed/>
    <w:pPr>
      <w:spacing w:after="120" w:line="480" w:lineRule="auto"/>
    </w:pPr>
  </w:style>
  <w:style w:type="paragraph" w:styleId="a9">
    <w:name w:val="Plain Text"/>
    <w:basedOn w:val="a0"/>
    <w:link w:val="aa"/>
    <w:uiPriority w:val="99"/>
    <w:unhideWhenUsed/>
    <w:pPr>
      <w:spacing w:after="0" w:line="240" w:lineRule="auto"/>
    </w:pPr>
    <w:rPr>
      <w:rFonts w:ascii="Consolas" w:hAnsi="Consolas" w:cs="Courier New"/>
      <w:sz w:val="21"/>
      <w:szCs w:val="21"/>
    </w:rPr>
  </w:style>
  <w:style w:type="paragraph" w:styleId="31">
    <w:name w:val="Body Text Indent 3"/>
    <w:basedOn w:val="a0"/>
    <w:link w:val="32"/>
    <w:uiPriority w:val="99"/>
    <w:semiHidden/>
    <w:unhideWhenUsed/>
    <w:pPr>
      <w:spacing w:after="120"/>
      <w:ind w:left="283"/>
    </w:pPr>
    <w:rPr>
      <w:sz w:val="16"/>
      <w:szCs w:val="16"/>
    </w:rPr>
  </w:style>
  <w:style w:type="paragraph" w:styleId="ab">
    <w:name w:val="annotation text"/>
    <w:basedOn w:val="a0"/>
    <w:link w:val="ac"/>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rPr>
      <w:b/>
      <w:bCs/>
    </w:rPr>
  </w:style>
  <w:style w:type="paragraph" w:styleId="af">
    <w:name w:val="header"/>
    <w:basedOn w:val="a0"/>
    <w:link w:val="af0"/>
    <w:unhideWhenUsed/>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1">
    <w:name w:val="Body Text"/>
    <w:basedOn w:val="a0"/>
    <w:link w:val="af2"/>
    <w:unhideWhenUsed/>
    <w:pPr>
      <w:spacing w:after="120" w:line="240" w:lineRule="auto"/>
    </w:pPr>
    <w:rPr>
      <w:rFonts w:ascii="Times New Roman" w:eastAsia="Calibri" w:hAnsi="Times New Roman" w:cs="Times New Roman"/>
      <w:sz w:val="24"/>
      <w:szCs w:val="24"/>
      <w:lang w:eastAsia="ru-RU"/>
    </w:rPr>
  </w:style>
  <w:style w:type="paragraph" w:styleId="af3">
    <w:name w:val="Body Text Indent"/>
    <w:basedOn w:val="a0"/>
    <w:link w:val="af4"/>
    <w:uiPriority w:val="99"/>
    <w:unhideWhenUsed/>
    <w:pPr>
      <w:spacing w:after="120" w:line="240" w:lineRule="auto"/>
      <w:ind w:left="283"/>
    </w:pPr>
    <w:rPr>
      <w:rFonts w:ascii="Times New Roman" w:eastAsia="Times New Roman" w:hAnsi="Times New Roman" w:cs="Times New Roman"/>
      <w:sz w:val="24"/>
      <w:szCs w:val="24"/>
      <w:lang w:eastAsia="ru-RU"/>
    </w:rPr>
  </w:style>
  <w:style w:type="paragraph" w:styleId="af5">
    <w:name w:val="footer"/>
    <w:basedOn w:val="a0"/>
    <w:link w:val="af6"/>
    <w:uiPriority w:val="99"/>
    <w:unhideWhenUsed/>
    <w:qFormat/>
    <w:pPr>
      <w:tabs>
        <w:tab w:val="center" w:pos="4677"/>
        <w:tab w:val="right" w:pos="9355"/>
      </w:tabs>
      <w:spacing w:after="0" w:line="240" w:lineRule="auto"/>
    </w:pPr>
  </w:style>
  <w:style w:type="paragraph" w:styleId="a">
    <w:name w:val="Normal (Web)"/>
    <w:basedOn w:val="a0"/>
    <w:link w:val="af7"/>
    <w:uiPriority w:val="99"/>
    <w:pPr>
      <w:numPr>
        <w:numId w:val="1"/>
      </w:numP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styleId="23">
    <w:name w:val="Body Text Indent 2"/>
    <w:basedOn w:val="a0"/>
    <w:link w:val="24"/>
    <w:uiPriority w:val="99"/>
    <w:unhideWhenUsed/>
    <w:pPr>
      <w:spacing w:after="120" w:line="480" w:lineRule="auto"/>
      <w:ind w:left="283"/>
    </w:pPr>
  </w:style>
  <w:style w:type="table" w:styleId="af8">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1"/>
    <w:link w:val="2"/>
    <w:semiHidden/>
    <w:qFormat/>
    <w:rPr>
      <w:rFonts w:ascii="Times New Roman" w:eastAsia="Times New Roman" w:hAnsi="Times New Roman" w:cs="Times New Roman"/>
      <w:sz w:val="28"/>
      <w:szCs w:val="24"/>
      <w:lang w:eastAsia="ru-RU"/>
    </w:rPr>
  </w:style>
  <w:style w:type="character" w:customStyle="1" w:styleId="30">
    <w:name w:val="Заголовок 3 Знак"/>
    <w:basedOn w:val="a1"/>
    <w:link w:val="3"/>
    <w:uiPriority w:val="9"/>
    <w:qFormat/>
    <w:rPr>
      <w:rFonts w:asciiTheme="majorHAnsi" w:eastAsiaTheme="majorEastAsia" w:hAnsiTheme="majorHAnsi" w:cstheme="majorBidi"/>
      <w:color w:val="1F4E79" w:themeColor="accent1" w:themeShade="80"/>
      <w:sz w:val="24"/>
      <w:szCs w:val="24"/>
    </w:rPr>
  </w:style>
  <w:style w:type="character" w:customStyle="1" w:styleId="ac">
    <w:name w:val="Текст примечания Знак"/>
    <w:basedOn w:val="a1"/>
    <w:link w:val="ab"/>
    <w:uiPriority w:val="99"/>
    <w:semiHidden/>
    <w:qFormat/>
    <w:rPr>
      <w:rFonts w:ascii="Times New Roman" w:eastAsia="Calibri" w:hAnsi="Times New Roman" w:cs="Times New Roman"/>
      <w:sz w:val="20"/>
      <w:szCs w:val="20"/>
      <w:lang w:eastAsia="ru-RU"/>
    </w:rPr>
  </w:style>
  <w:style w:type="character" w:customStyle="1" w:styleId="af0">
    <w:name w:val="Верхний колонтитул Знак"/>
    <w:basedOn w:val="a1"/>
    <w:link w:val="af"/>
    <w:qFormat/>
    <w:rPr>
      <w:rFonts w:ascii="Times New Roman" w:eastAsia="Calibri" w:hAnsi="Times New Roman" w:cs="Times New Roman"/>
      <w:sz w:val="24"/>
      <w:szCs w:val="24"/>
      <w:lang w:eastAsia="ru-RU"/>
    </w:rPr>
  </w:style>
  <w:style w:type="character" w:customStyle="1" w:styleId="af6">
    <w:name w:val="Нижний колонтитул Знак"/>
    <w:basedOn w:val="a1"/>
    <w:link w:val="af5"/>
    <w:uiPriority w:val="99"/>
    <w:qFormat/>
  </w:style>
  <w:style w:type="character" w:customStyle="1" w:styleId="af2">
    <w:name w:val="Основной текст Знак"/>
    <w:basedOn w:val="a1"/>
    <w:link w:val="af1"/>
    <w:locked/>
    <w:rPr>
      <w:rFonts w:ascii="Times New Roman" w:eastAsia="Calibri" w:hAnsi="Times New Roman" w:cs="Times New Roman"/>
      <w:sz w:val="24"/>
      <w:szCs w:val="24"/>
      <w:lang w:eastAsia="ru-RU"/>
    </w:rPr>
  </w:style>
  <w:style w:type="character" w:customStyle="1" w:styleId="1">
    <w:name w:val="Основной текст Знак1"/>
    <w:basedOn w:val="a1"/>
    <w:semiHidden/>
  </w:style>
  <w:style w:type="character" w:customStyle="1" w:styleId="22">
    <w:name w:val="Основной текст 2 Знак"/>
    <w:basedOn w:val="a1"/>
    <w:link w:val="21"/>
    <w:uiPriority w:val="99"/>
  </w:style>
  <w:style w:type="character" w:customStyle="1" w:styleId="24">
    <w:name w:val="Основной текст с отступом 2 Знак"/>
    <w:basedOn w:val="a1"/>
    <w:link w:val="23"/>
    <w:uiPriority w:val="99"/>
  </w:style>
  <w:style w:type="character" w:customStyle="1" w:styleId="32">
    <w:name w:val="Основной текст с отступом 3 Знак"/>
    <w:basedOn w:val="a1"/>
    <w:link w:val="31"/>
    <w:uiPriority w:val="99"/>
    <w:semiHidden/>
    <w:rPr>
      <w:sz w:val="16"/>
      <w:szCs w:val="16"/>
    </w:rPr>
  </w:style>
  <w:style w:type="character" w:customStyle="1" w:styleId="ae">
    <w:name w:val="Тема примечания Знак"/>
    <w:basedOn w:val="ac"/>
    <w:link w:val="ad"/>
    <w:uiPriority w:val="99"/>
    <w:semiHidden/>
    <w:rPr>
      <w:rFonts w:ascii="Times New Roman" w:eastAsia="Calibri" w:hAnsi="Times New Roman" w:cs="Times New Roman"/>
      <w:b/>
      <w:bCs/>
      <w:sz w:val="20"/>
      <w:szCs w:val="20"/>
      <w:lang w:eastAsia="ru-RU"/>
    </w:rPr>
  </w:style>
  <w:style w:type="character" w:customStyle="1" w:styleId="a8">
    <w:name w:val="Текст выноски Знак"/>
    <w:basedOn w:val="a1"/>
    <w:link w:val="a7"/>
    <w:uiPriority w:val="99"/>
    <w:semiHidden/>
    <w:rPr>
      <w:rFonts w:ascii="Tahoma" w:eastAsia="Calibri" w:hAnsi="Tahoma" w:cs="Tahoma"/>
      <w:sz w:val="16"/>
      <w:szCs w:val="16"/>
      <w:lang w:eastAsia="ru-RU"/>
    </w:rPr>
  </w:style>
  <w:style w:type="paragraph" w:styleId="af9">
    <w:name w:val="No Spacing"/>
    <w:uiPriority w:val="99"/>
    <w:qFormat/>
    <w:pPr>
      <w:suppressAutoHyphens/>
    </w:pPr>
    <w:rPr>
      <w:rFonts w:ascii="Calibri" w:eastAsia="Calibri" w:hAnsi="Calibri" w:cs="Calibri"/>
      <w:sz w:val="22"/>
      <w:szCs w:val="22"/>
      <w:lang w:eastAsia="ar-SA"/>
    </w:rPr>
  </w:style>
  <w:style w:type="paragraph" w:styleId="afa">
    <w:name w:val="List Paragraph"/>
    <w:basedOn w:val="a0"/>
    <w:uiPriority w:val="34"/>
    <w:qFormat/>
    <w:pPr>
      <w:spacing w:after="0" w:line="240" w:lineRule="auto"/>
      <w:ind w:left="720"/>
      <w:contextualSpacing/>
    </w:pPr>
    <w:rPr>
      <w:rFonts w:ascii="Times New Roman" w:eastAsia="Calibri" w:hAnsi="Times New Roman" w:cs="Times New Roman"/>
      <w:sz w:val="24"/>
      <w:szCs w:val="24"/>
      <w:lang w:eastAsia="ru-RU"/>
    </w:rPr>
  </w:style>
  <w:style w:type="paragraph" w:customStyle="1" w:styleId="afb">
    <w:name w:val="Знак Знак Знак Знак"/>
    <w:basedOn w:val="a0"/>
    <w:uiPriority w:val="99"/>
    <w:pPr>
      <w:tabs>
        <w:tab w:val="left" w:pos="720"/>
      </w:tabs>
      <w:spacing w:line="240" w:lineRule="exact"/>
      <w:ind w:left="720" w:hanging="360"/>
      <w:jc w:val="both"/>
    </w:pPr>
    <w:rPr>
      <w:rFonts w:ascii="Verdana" w:eastAsia="Times New Roman" w:hAnsi="Verdana" w:cs="Verdana"/>
      <w:sz w:val="20"/>
      <w:szCs w:val="20"/>
      <w:lang w:val="en-US"/>
    </w:rPr>
  </w:style>
  <w:style w:type="paragraph" w:customStyle="1" w:styleId="10">
    <w:name w:val="Абзац списка1"/>
    <w:basedOn w:val="a0"/>
    <w:uiPriority w:val="99"/>
    <w:pPr>
      <w:spacing w:after="200" w:line="276" w:lineRule="auto"/>
      <w:ind w:left="720"/>
    </w:pPr>
    <w:rPr>
      <w:rFonts w:ascii="Calibri" w:eastAsia="Times New Roman" w:hAnsi="Calibri" w:cs="Times New Roman"/>
    </w:rPr>
  </w:style>
  <w:style w:type="character" w:customStyle="1" w:styleId="25">
    <w:name w:val="Основной текст (2)_"/>
    <w:link w:val="26"/>
    <w:locked/>
    <w:rPr>
      <w:rFonts w:ascii="Times New Roman" w:eastAsia="Times New Roman" w:hAnsi="Times New Roman" w:cs="Times New Roman"/>
      <w:b/>
      <w:bCs/>
      <w:shd w:val="clear" w:color="auto" w:fill="FFFFFF"/>
    </w:rPr>
  </w:style>
  <w:style w:type="paragraph" w:customStyle="1" w:styleId="26">
    <w:name w:val="Основной текст (2)"/>
    <w:basedOn w:val="a0"/>
    <w:link w:val="25"/>
    <w:pPr>
      <w:widowControl w:val="0"/>
      <w:shd w:val="clear" w:color="auto" w:fill="FFFFFF"/>
      <w:spacing w:before="260" w:after="260" w:line="244" w:lineRule="exact"/>
    </w:pPr>
    <w:rPr>
      <w:rFonts w:ascii="Times New Roman" w:eastAsia="Times New Roman" w:hAnsi="Times New Roman" w:cs="Times New Roman"/>
      <w:b/>
      <w:bCs/>
    </w:rPr>
  </w:style>
  <w:style w:type="character" w:customStyle="1" w:styleId="3Exact">
    <w:name w:val="Подпись к таблице (3) Exact"/>
    <w:basedOn w:val="a1"/>
    <w:link w:val="33"/>
    <w:locked/>
    <w:rPr>
      <w:rFonts w:ascii="Times New Roman" w:eastAsia="Times New Roman" w:hAnsi="Times New Roman" w:cs="Times New Roman"/>
      <w:b/>
      <w:bCs/>
      <w:shd w:val="clear" w:color="auto" w:fill="FFFFFF"/>
    </w:rPr>
  </w:style>
  <w:style w:type="paragraph" w:customStyle="1" w:styleId="33">
    <w:name w:val="Подпись к таблице (3)"/>
    <w:basedOn w:val="a0"/>
    <w:link w:val="3Exact"/>
    <w:pPr>
      <w:widowControl w:val="0"/>
      <w:shd w:val="clear" w:color="auto" w:fill="FFFFFF"/>
      <w:spacing w:after="0" w:line="266" w:lineRule="exact"/>
    </w:pPr>
    <w:rPr>
      <w:rFonts w:ascii="Times New Roman" w:eastAsia="Times New Roman" w:hAnsi="Times New Roman" w:cs="Times New Roman"/>
      <w:b/>
      <w:bCs/>
    </w:rPr>
  </w:style>
  <w:style w:type="paragraph" w:customStyle="1" w:styleId="100">
    <w:name w:val="Основной текст10"/>
    <w:basedOn w:val="a0"/>
    <w:uiPriority w:val="99"/>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7">
    <w:name w:val="Заголовок №2_"/>
    <w:basedOn w:val="a1"/>
    <w:link w:val="28"/>
    <w:locked/>
    <w:rPr>
      <w:rFonts w:ascii="Times New Roman" w:eastAsia="Times New Roman" w:hAnsi="Times New Roman" w:cs="Times New Roman"/>
      <w:sz w:val="23"/>
      <w:szCs w:val="23"/>
      <w:shd w:val="clear" w:color="auto" w:fill="FFFFFF"/>
    </w:rPr>
  </w:style>
  <w:style w:type="paragraph" w:customStyle="1" w:styleId="28">
    <w:name w:val="Заголовок №2"/>
    <w:basedOn w:val="a0"/>
    <w:link w:val="27"/>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1"/>
    <w:link w:val="130"/>
    <w:locked/>
    <w:rPr>
      <w:rFonts w:ascii="Times New Roman" w:eastAsia="Times New Roman" w:hAnsi="Times New Roman" w:cs="Times New Roman"/>
      <w:sz w:val="23"/>
      <w:szCs w:val="23"/>
      <w:shd w:val="clear" w:color="auto" w:fill="FFFFFF"/>
    </w:rPr>
  </w:style>
  <w:style w:type="paragraph" w:customStyle="1" w:styleId="130">
    <w:name w:val="Основной текст (13)"/>
    <w:basedOn w:val="a0"/>
    <w:link w:val="13"/>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1"/>
    <w:link w:val="140"/>
    <w:locked/>
    <w:rPr>
      <w:rFonts w:ascii="Times New Roman" w:eastAsia="Times New Roman" w:hAnsi="Times New Roman" w:cs="Times New Roman"/>
      <w:sz w:val="23"/>
      <w:szCs w:val="23"/>
      <w:shd w:val="clear" w:color="auto" w:fill="FFFFFF"/>
    </w:rPr>
  </w:style>
  <w:style w:type="paragraph" w:customStyle="1" w:styleId="140">
    <w:name w:val="Основной текст (14)"/>
    <w:basedOn w:val="a0"/>
    <w:link w:val="14"/>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pPr>
      <w:widowControl w:val="0"/>
      <w:autoSpaceDE w:val="0"/>
      <w:autoSpaceDN w:val="0"/>
      <w:adjustRightInd w:val="0"/>
    </w:pPr>
    <w:rPr>
      <w:rFonts w:ascii="Arial" w:eastAsia="Times New Roman" w:hAnsi="Arial" w:cs="Arial"/>
      <w:b/>
      <w:bCs/>
      <w:sz w:val="16"/>
      <w:szCs w:val="16"/>
    </w:rPr>
  </w:style>
  <w:style w:type="paragraph" w:customStyle="1" w:styleId="ConsPlusNormal">
    <w:name w:val="ConsPlusNormal"/>
    <w:uiPriority w:val="99"/>
    <w:pPr>
      <w:widowControl w:val="0"/>
      <w:autoSpaceDE w:val="0"/>
      <w:autoSpaceDN w:val="0"/>
      <w:adjustRightInd w:val="0"/>
    </w:pPr>
    <w:rPr>
      <w:rFonts w:ascii="Arial" w:eastAsia="Times New Roman" w:hAnsi="Arial" w:cs="Arial"/>
    </w:rPr>
  </w:style>
  <w:style w:type="character" w:customStyle="1" w:styleId="29">
    <w:name w:val="Основной текст (2) + Курсив"/>
    <w:basedOn w:val="25"/>
    <w:rPr>
      <w:rFonts w:ascii="Times New Roman" w:eastAsia="Times New Roman" w:hAnsi="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4Exact">
    <w:name w:val="Подпись к таблице (4) Exact"/>
    <w:basedOn w:val="a1"/>
    <w:rPr>
      <w:rFonts w:ascii="Times New Roman" w:eastAsia="Times New Roman" w:hAnsi="Times New Roman" w:cs="Times New Roman" w:hint="default"/>
      <w:u w:val="none"/>
    </w:rPr>
  </w:style>
  <w:style w:type="character" w:customStyle="1" w:styleId="11">
    <w:name w:val="Заголовок №1_"/>
    <w:basedOn w:val="a1"/>
    <w:link w:val="12"/>
    <w:rPr>
      <w:rFonts w:ascii="Times New Roman" w:eastAsia="Times New Roman" w:hAnsi="Times New Roman" w:cs="Times New Roman"/>
      <w:b/>
      <w:bCs/>
      <w:shd w:val="clear" w:color="auto" w:fill="FFFFFF"/>
    </w:rPr>
  </w:style>
  <w:style w:type="paragraph" w:customStyle="1" w:styleId="12">
    <w:name w:val="Заголовок №1"/>
    <w:basedOn w:val="a0"/>
    <w:link w:val="11"/>
    <w:pPr>
      <w:widowControl w:val="0"/>
      <w:shd w:val="clear" w:color="auto" w:fill="FFFFFF"/>
      <w:spacing w:after="0" w:line="302" w:lineRule="exact"/>
      <w:ind w:hanging="2000"/>
      <w:outlineLvl w:val="0"/>
    </w:pPr>
    <w:rPr>
      <w:rFonts w:ascii="Times New Roman" w:eastAsia="Times New Roman" w:hAnsi="Times New Roman" w:cs="Times New Roman"/>
      <w:b/>
      <w:bCs/>
    </w:rPr>
  </w:style>
  <w:style w:type="character" w:customStyle="1" w:styleId="2Consolas115pt">
    <w:name w:val="Основной текст (2) + Consolas;11;5 pt;Курсив"/>
    <w:basedOn w:val="25"/>
    <w:rPr>
      <w:rFonts w:ascii="Consolas" w:eastAsia="Consolas" w:hAnsi="Consolas" w:cs="Consolas"/>
      <w:b w:val="0"/>
      <w:bCs w:val="0"/>
      <w:i/>
      <w:iCs/>
      <w:color w:val="000000"/>
      <w:spacing w:val="0"/>
      <w:w w:val="100"/>
      <w:position w:val="0"/>
      <w:sz w:val="23"/>
      <w:szCs w:val="23"/>
      <w:shd w:val="clear" w:color="auto" w:fill="FFFFFF"/>
      <w:lang w:val="ru-RU" w:eastAsia="ru-RU" w:bidi="ru-RU"/>
    </w:rPr>
  </w:style>
  <w:style w:type="character" w:customStyle="1" w:styleId="210pt">
    <w:name w:val="Основной текст (2) + 10 pt"/>
    <w:basedOn w:val="25"/>
    <w:rPr>
      <w:rFonts w:ascii="Times New Roman" w:eastAsia="Times New Roman" w:hAnsi="Times New Roman" w:cs="Times New Roman"/>
      <w:b w:val="0"/>
      <w:bCs w:val="0"/>
      <w:color w:val="000000"/>
      <w:spacing w:val="0"/>
      <w:w w:val="100"/>
      <w:position w:val="0"/>
      <w:sz w:val="20"/>
      <w:szCs w:val="20"/>
      <w:shd w:val="clear" w:color="auto" w:fill="FFFFFF"/>
      <w:lang w:val="en-US" w:eastAsia="en-US" w:bidi="en-US"/>
    </w:rPr>
  </w:style>
  <w:style w:type="character" w:customStyle="1" w:styleId="af4">
    <w:name w:val="Основной текст с отступом Знак"/>
    <w:basedOn w:val="a1"/>
    <w:link w:val="af3"/>
    <w:uiPriority w:val="99"/>
    <w:rPr>
      <w:rFonts w:ascii="Times New Roman" w:eastAsia="Times New Roman" w:hAnsi="Times New Roman" w:cs="Times New Roman"/>
      <w:sz w:val="24"/>
      <w:szCs w:val="24"/>
      <w:lang w:eastAsia="ru-RU"/>
    </w:rPr>
  </w:style>
  <w:style w:type="character" w:customStyle="1" w:styleId="40">
    <w:name w:val="Заголовок 4 Знак"/>
    <w:basedOn w:val="a1"/>
    <w:link w:val="4"/>
    <w:uiPriority w:val="9"/>
    <w:semiHidden/>
    <w:rPr>
      <w:rFonts w:asciiTheme="majorHAnsi" w:eastAsiaTheme="majorEastAsia" w:hAnsiTheme="majorHAnsi" w:cstheme="majorBidi"/>
      <w:i/>
      <w:iCs/>
      <w:color w:val="2E74B5" w:themeColor="accent1" w:themeShade="BF"/>
    </w:rPr>
  </w:style>
  <w:style w:type="character" w:customStyle="1" w:styleId="af7">
    <w:name w:val="Обычный (веб) Знак"/>
    <w:basedOn w:val="a1"/>
    <w:link w:val="a"/>
    <w:uiPriority w:val="99"/>
    <w:rPr>
      <w:rFonts w:ascii="Times New Roman" w:eastAsia="Times New Roman" w:hAnsi="Times New Roman" w:cs="Times New Roman"/>
      <w:sz w:val="24"/>
      <w:szCs w:val="24"/>
      <w:lang w:eastAsia="ru-RU"/>
    </w:rPr>
  </w:style>
  <w:style w:type="character" w:customStyle="1" w:styleId="aa">
    <w:name w:val="Текст Знак"/>
    <w:basedOn w:val="a1"/>
    <w:link w:val="a9"/>
    <w:uiPriority w:val="99"/>
    <w:rPr>
      <w:rFonts w:ascii="Consolas" w:hAnsi="Consolas" w:cs="Courier New"/>
      <w:sz w:val="21"/>
      <w:szCs w:val="21"/>
    </w:rPr>
  </w:style>
  <w:style w:type="paragraph" w:customStyle="1" w:styleId="p2">
    <w:name w:val="p2"/>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3">
    <w:name w:val="ft3"/>
    <w:basedOn w:val="a1"/>
    <w:qFormat/>
  </w:style>
  <w:style w:type="paragraph" w:customStyle="1" w:styleId="p3">
    <w:name w:val="p3"/>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
    <w:name w:val="ft2"/>
    <w:basedOn w:val="a1"/>
  </w:style>
  <w:style w:type="paragraph" w:customStyle="1" w:styleId="p4">
    <w:name w:val="p4"/>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9">
    <w:name w:val="ft19"/>
    <w:basedOn w:val="a1"/>
    <w:qFormat/>
  </w:style>
  <w:style w:type="paragraph" w:customStyle="1" w:styleId="p55">
    <w:name w:val="p55"/>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4">
    <w:name w:val="ft4"/>
    <w:basedOn w:val="a1"/>
  </w:style>
  <w:style w:type="paragraph" w:customStyle="1" w:styleId="p56">
    <w:name w:val="p56"/>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7">
    <w:name w:val="p57"/>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5600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nanium.ru/catalog/document?id=431537" TargetMode="External"/><Relationship Id="rId18" Type="http://schemas.openxmlformats.org/officeDocument/2006/relationships/hyperlink" Target="https://minfin.gov.ru/ru/perfomance/nationalwealthfund/" TargetMode="External"/><Relationship Id="rId26" Type="http://schemas.openxmlformats.org/officeDocument/2006/relationships/hyperlink" Target="https://41.mchs.gov.ru/deyatelnost/napravleniya-deyatelnosti" TargetMode="External"/><Relationship Id="rId3" Type="http://schemas.openxmlformats.org/officeDocument/2006/relationships/styles" Target="styles.xml"/><Relationship Id="rId21" Type="http://schemas.openxmlformats.org/officeDocument/2006/relationships/hyperlink" Target="https://www.kamgov.ru/agzanyat/informacia-o-sostoanii-zasity-naselenia-i-territorij-ot-crezvycajnyh-situacij-i-prinatyh-merah-po-obespeceniu-ih-bezopasnosti-o-prognoziruemyh-i-vozniksih-crezvycajnyh-situaciah-priemah-i-sposobah-zasity-naselenia-ot-nih"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znanium.ru/catalog/document?id=461038" TargetMode="External"/><Relationship Id="rId17" Type="http://schemas.openxmlformats.org/officeDocument/2006/relationships/hyperlink" Target="https://kamstat.gks.ru/official_publications" TargetMode="External"/><Relationship Id="rId25" Type="http://schemas.openxmlformats.org/officeDocument/2006/relationships/hyperlink" Target="https://41.mchs.gov.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osstat.gov.ru/statistic" TargetMode="External"/><Relationship Id="rId20" Type="http://schemas.openxmlformats.org/officeDocument/2006/relationships/hyperlink" Target="https://www.kamgov.ru/agzanyat" TargetMode="External"/><Relationship Id="rId29" Type="http://schemas.openxmlformats.org/officeDocument/2006/relationships/hyperlink" Target="https://ohranatrud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ru/catalog/document?id=458862" TargetMode="External"/><Relationship Id="rId24" Type="http://schemas.openxmlformats.org/officeDocument/2006/relationships/hyperlink" Target="https://www.mchs.gov.ru/deyatelnost/bezopasnost-grazhdan"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rosstat.gov.ru" TargetMode="External"/><Relationship Id="rId23" Type="http://schemas.openxmlformats.org/officeDocument/2006/relationships/hyperlink" Target="https://www.mchs.gov.ru/deyatelnost/grazhdanskaya-oborona" TargetMode="External"/><Relationship Id="rId28" Type="http://schemas.openxmlformats.org/officeDocument/2006/relationships/hyperlink" Target="https://ohranatruda.ru/" TargetMode="External"/><Relationship Id="rId10" Type="http://schemas.openxmlformats.org/officeDocument/2006/relationships/hyperlink" Target="http://www.znanium.com" TargetMode="External"/><Relationship Id="rId19" Type="http://schemas.openxmlformats.org/officeDocument/2006/relationships/hyperlink" Target="https://www.kamgov.ru/gov-entity/iogv" TargetMode="External"/><Relationship Id="rId31" Type="http://schemas.openxmlformats.org/officeDocument/2006/relationships/hyperlink" Target="http://dvf-vavt.ru/biblioteka1/help_stu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znanium.ru/catalog/document?id=433000" TargetMode="External"/><Relationship Id="rId22" Type="http://schemas.openxmlformats.org/officeDocument/2006/relationships/hyperlink" Target="https://www.mchs.gov.ru/deyatelnost/zashchita-naseleniya-i-territoriy-ot-chrezvychaynyh-situaciy" TargetMode="External"/><Relationship Id="rId27" Type="http://schemas.openxmlformats.org/officeDocument/2006/relationships/hyperlink" Target="https://data.gov.ru/" TargetMode="External"/><Relationship Id="rId30" Type="http://schemas.openxmlformats.org/officeDocument/2006/relationships/hyperlink" Target="http://www.mchsmed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942</TotalTime>
  <Pages>59</Pages>
  <Words>14851</Words>
  <Characters>84653</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Knyazkina</dc:creator>
  <cp:lastModifiedBy>Knyazkina</cp:lastModifiedBy>
  <cp:revision>106</cp:revision>
  <cp:lastPrinted>2021-02-15T01:40:00Z</cp:lastPrinted>
  <dcterms:created xsi:type="dcterms:W3CDTF">2018-11-21T01:20:00Z</dcterms:created>
  <dcterms:modified xsi:type="dcterms:W3CDTF">2026-06-02T21:45:00Z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5ECFB1C79F8E4A5CAC5C2104D6FE1D6D_12</vt:lpwstr>
  </property>
</Properties>
</file>